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DB6926" w:rsidRPr="00E407FC" w:rsidRDefault="0069436E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INFORMÁTICA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470FDC">
        <w:rPr>
          <w:b/>
          <w:bCs/>
          <w:color w:val="FF0000"/>
          <w:sz w:val="32"/>
          <w:szCs w:val="32"/>
        </w:rPr>
        <w:t>ELECTRÓNICA DIGITAL</w:t>
      </w:r>
    </w:p>
    <w:p w:rsidR="00DB6926" w:rsidRDefault="00DB6926" w:rsidP="00DB6926">
      <w:r w:rsidRPr="00FB3BA3">
        <w:rPr>
          <w:b/>
          <w:bCs/>
        </w:rPr>
        <w:t xml:space="preserve"> Guía N.</w:t>
      </w:r>
      <w:r w:rsidR="00EE348C">
        <w:rPr>
          <w:b/>
          <w:bCs/>
        </w:rPr>
        <w:t>1</w:t>
      </w:r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 w:rsidR="00EE348C">
        <w:rPr>
          <w:b/>
          <w:bCs/>
        </w:rPr>
        <w:t xml:space="preserve">  </w:t>
      </w:r>
      <w:r w:rsidR="0069436E">
        <w:rPr>
          <w:b/>
          <w:bCs/>
        </w:rPr>
        <w:t>12</w:t>
      </w:r>
      <w:r w:rsidR="0097638C">
        <w:rPr>
          <w:b/>
          <w:bCs/>
          <w:color w:val="FF0000"/>
        </w:rPr>
        <w:t>/08</w:t>
      </w:r>
      <w:r w:rsidR="00E4046E">
        <w:rPr>
          <w:b/>
          <w:bCs/>
          <w:color w:val="FF0000"/>
        </w:rPr>
        <w:t>/201</w:t>
      </w:r>
      <w:r w:rsidR="0069436E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                  </w:t>
      </w:r>
      <w:r>
        <w:t>DOCENTE: CAMILO PEÑA</w:t>
      </w:r>
    </w:p>
    <w:p w:rsidR="00DB6926" w:rsidRDefault="00DB6926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t xml:space="preserve">TEMA: </w:t>
      </w:r>
      <w:r w:rsidR="00470FDC">
        <w:t>SISTEMAS NUMÉRICOS</w:t>
      </w:r>
    </w:p>
    <w:p w:rsidR="006D5EFC" w:rsidRDefault="006D5EFC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>Objetivos:</w:t>
      </w:r>
    </w:p>
    <w:p w:rsidR="006D5EFC" w:rsidRPr="006D5EFC" w:rsidRDefault="00470FDC" w:rsidP="006D5EFC">
      <w:pPr>
        <w:pStyle w:val="Prrafodelista"/>
        <w:numPr>
          <w:ilvl w:val="0"/>
          <w:numId w:val="5"/>
        </w:num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Reconocer las diferentes características de los sistemas numéricos</w:t>
      </w:r>
    </w:p>
    <w:p w:rsidR="006D5EFC" w:rsidRPr="006D5EFC" w:rsidRDefault="00470FDC" w:rsidP="006D5EFC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 xml:space="preserve">Realizar conversiones entre las diferentes bases de sistemas </w:t>
      </w:r>
      <w:proofErr w:type="spellStart"/>
      <w:r>
        <w:rPr>
          <w:rFonts w:cs="Arial"/>
          <w:szCs w:val="20"/>
          <w:lang w:val="es-CO"/>
        </w:rPr>
        <w:t>numericos</w:t>
      </w:r>
      <w:proofErr w:type="spellEnd"/>
      <w:r w:rsidR="006D5EFC" w:rsidRPr="006D5EFC">
        <w:rPr>
          <w:rFonts w:cs="Arial"/>
          <w:szCs w:val="20"/>
          <w:lang w:val="es-CO"/>
        </w:rPr>
        <w:t>.</w:t>
      </w:r>
    </w:p>
    <w:p w:rsidR="006D5EFC" w:rsidRPr="00470FDC" w:rsidRDefault="00470FDC" w:rsidP="00470FDC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Realizar operaciones básicas de suma, resta, multiplicación y división en las diferentes bases</w:t>
      </w:r>
      <w:r w:rsidR="006D5EFC" w:rsidRPr="006D5EFC">
        <w:rPr>
          <w:rFonts w:cs="Arial"/>
          <w:szCs w:val="20"/>
          <w:lang w:val="es-CO"/>
        </w:rPr>
        <w:t>.</w:t>
      </w:r>
    </w:p>
    <w:p w:rsidR="006D5EFC" w:rsidRDefault="006D5EFC" w:rsidP="006D5EFC">
      <w:pPr>
        <w:ind w:left="360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ACTIVIDAD</w:t>
      </w:r>
    </w:p>
    <w:p w:rsidR="00293258" w:rsidRDefault="00293258" w:rsidP="00293258">
      <w:pPr>
        <w:pStyle w:val="Prrafodelista"/>
        <w:numPr>
          <w:ilvl w:val="0"/>
          <w:numId w:val="8"/>
        </w:numPr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Pasar los siguientes números a la base 8 (Octal)</w:t>
      </w:r>
    </w:p>
    <w:p w:rsidR="00293258" w:rsidRPr="00293258" w:rsidRDefault="00293258" w:rsidP="00293258">
      <w:pPr>
        <w:pStyle w:val="Prrafodelista"/>
        <w:numPr>
          <w:ilvl w:val="0"/>
          <w:numId w:val="9"/>
        </w:numPr>
        <w:rPr>
          <w:rFonts w:cs="Arial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( 1 0 1 1 0 1 )</w:t>
      </w:r>
      <w:r>
        <w:rPr>
          <w:rFonts w:ascii="Arial" w:hAnsi="Arial" w:cs="Arial"/>
          <w:sz w:val="12"/>
          <w:szCs w:val="12"/>
          <w:lang w:val="es-CO"/>
        </w:rPr>
        <w:t>2</w:t>
      </w:r>
    </w:p>
    <w:p w:rsidR="00293258" w:rsidRDefault="00293258" w:rsidP="00293258">
      <w:pPr>
        <w:pStyle w:val="Prrafodelista"/>
        <w:numPr>
          <w:ilvl w:val="0"/>
          <w:numId w:val="9"/>
        </w:numPr>
      </w:pPr>
      <w:r>
        <w:t>(456789)</w:t>
      </w:r>
      <w:r w:rsidRPr="00293258">
        <w:rPr>
          <w:vertAlign w:val="subscript"/>
        </w:rPr>
        <w:t>10</w:t>
      </w:r>
      <w:r>
        <w:t xml:space="preserve">   </w:t>
      </w:r>
    </w:p>
    <w:p w:rsidR="00293258" w:rsidRPr="00B56D50" w:rsidRDefault="00293258" w:rsidP="00293258">
      <w:pPr>
        <w:pStyle w:val="Prrafodelista"/>
        <w:numPr>
          <w:ilvl w:val="0"/>
          <w:numId w:val="9"/>
        </w:numPr>
      </w:pPr>
      <w:r>
        <w:t>(ABC23)</w:t>
      </w:r>
      <w:r w:rsidRPr="00293258">
        <w:rPr>
          <w:vertAlign w:val="subscript"/>
        </w:rPr>
        <w:t>16</w:t>
      </w:r>
      <w:r>
        <w:rPr>
          <w:vertAlign w:val="subscript"/>
        </w:rPr>
        <w:t xml:space="preserve">   </w:t>
      </w:r>
    </w:p>
    <w:p w:rsidR="00B56D50" w:rsidRPr="00293258" w:rsidRDefault="00B56D50" w:rsidP="00B56D50">
      <w:pPr>
        <w:pStyle w:val="Prrafodelista"/>
        <w:numPr>
          <w:ilvl w:val="0"/>
          <w:numId w:val="9"/>
        </w:numPr>
      </w:pPr>
      <w:r>
        <w:t>(BD457C)</w:t>
      </w:r>
      <w:r w:rsidRPr="00B56D50">
        <w:rPr>
          <w:vertAlign w:val="subscript"/>
        </w:rPr>
        <w:t>16</w:t>
      </w:r>
    </w:p>
    <w:p w:rsidR="00293258" w:rsidRDefault="00293258" w:rsidP="00293258">
      <w:pPr>
        <w:pStyle w:val="Prrafodelista"/>
        <w:numPr>
          <w:ilvl w:val="0"/>
          <w:numId w:val="8"/>
        </w:numPr>
      </w:pPr>
      <w:r>
        <w:t>Pasar los siguientes números a base 16(Hexadecimal)</w:t>
      </w:r>
    </w:p>
    <w:p w:rsidR="00293258" w:rsidRDefault="00293258" w:rsidP="00293258">
      <w:pPr>
        <w:pStyle w:val="Prrafodelista"/>
        <w:numPr>
          <w:ilvl w:val="0"/>
          <w:numId w:val="10"/>
        </w:numPr>
      </w:pPr>
      <w:r>
        <w:t>(764528)</w:t>
      </w:r>
      <w:r w:rsidRPr="00293258">
        <w:rPr>
          <w:vertAlign w:val="subscript"/>
        </w:rPr>
        <w:t>10</w:t>
      </w:r>
    </w:p>
    <w:p w:rsidR="00293258" w:rsidRPr="00293258" w:rsidRDefault="00293258" w:rsidP="00293258">
      <w:pPr>
        <w:pStyle w:val="Prrafodelista"/>
        <w:numPr>
          <w:ilvl w:val="0"/>
          <w:numId w:val="10"/>
        </w:numPr>
      </w:pPr>
      <w:r>
        <w:t>(1111000111)</w:t>
      </w:r>
      <w:r w:rsidRPr="00293258">
        <w:rPr>
          <w:vertAlign w:val="subscript"/>
        </w:rPr>
        <w:t>2</w:t>
      </w:r>
    </w:p>
    <w:p w:rsidR="00293258" w:rsidRPr="00B56D50" w:rsidRDefault="00293258" w:rsidP="00293258">
      <w:pPr>
        <w:pStyle w:val="Prrafodelista"/>
        <w:numPr>
          <w:ilvl w:val="0"/>
          <w:numId w:val="10"/>
        </w:numPr>
      </w:pPr>
      <w:r>
        <w:t>(56774)</w:t>
      </w:r>
      <w:r w:rsidRPr="00293258">
        <w:rPr>
          <w:vertAlign w:val="subscript"/>
        </w:rPr>
        <w:t>8</w:t>
      </w:r>
      <w:r>
        <w:rPr>
          <w:vertAlign w:val="subscript"/>
        </w:rPr>
        <w:t xml:space="preserve">  </w:t>
      </w:r>
    </w:p>
    <w:p w:rsidR="00B56D50" w:rsidRPr="00293258" w:rsidRDefault="00B56D50" w:rsidP="00B56D50">
      <w:pPr>
        <w:pStyle w:val="Prrafodelista"/>
        <w:numPr>
          <w:ilvl w:val="0"/>
          <w:numId w:val="10"/>
        </w:numPr>
      </w:pPr>
      <w:r>
        <w:t>(1678903)</w:t>
      </w:r>
      <w:r w:rsidRPr="00B56D50">
        <w:rPr>
          <w:vertAlign w:val="subscript"/>
        </w:rPr>
        <w:t>10</w:t>
      </w:r>
    </w:p>
    <w:p w:rsidR="00293258" w:rsidRPr="00293258" w:rsidRDefault="00293258" w:rsidP="00293258">
      <w:pPr>
        <w:pStyle w:val="Prrafodelista"/>
        <w:numPr>
          <w:ilvl w:val="0"/>
          <w:numId w:val="8"/>
        </w:numPr>
        <w:rPr>
          <w:rFonts w:cs="Arial"/>
          <w:szCs w:val="20"/>
          <w:lang w:val="es-CO"/>
        </w:rPr>
      </w:pPr>
      <w:r w:rsidRPr="00293258">
        <w:rPr>
          <w:rFonts w:cs="Arial"/>
          <w:szCs w:val="20"/>
          <w:lang w:val="es-CO"/>
        </w:rPr>
        <w:t>Realizar las siguientes operaciones básicas en la base indicada</w:t>
      </w:r>
      <w:r w:rsidR="00B56D50">
        <w:rPr>
          <w:rFonts w:cs="Arial"/>
          <w:szCs w:val="20"/>
          <w:lang w:val="es-CO"/>
        </w:rPr>
        <w:t xml:space="preserve"> con la prueba correspondiente</w:t>
      </w:r>
    </w:p>
    <w:p w:rsidR="00B56D50" w:rsidRDefault="00B56D50" w:rsidP="00ED1515">
      <w:pPr>
        <w:ind w:left="360"/>
      </w:pPr>
      <w:r>
        <w:rPr>
          <w:noProof/>
          <w:lang w:val="es-CO" w:eastAsia="es-CO"/>
        </w:rPr>
        <w:drawing>
          <wp:inline distT="0" distB="0" distL="0" distR="0">
            <wp:extent cx="4732655" cy="694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50" w:rsidRDefault="0069436E" w:rsidP="00ED1515">
      <w:pPr>
        <w:ind w:left="360"/>
      </w:pPr>
      <w:r>
        <w:rPr>
          <w:noProof/>
          <w:lang w:eastAsia="es-CO"/>
        </w:rPr>
        <w:drawing>
          <wp:inline distT="0" distB="0" distL="0" distR="0" wp14:anchorId="21D667DE" wp14:editId="395B7CE6">
            <wp:extent cx="4619625" cy="6667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D50" w:rsidRDefault="007A081F" w:rsidP="00ED1515">
      <w:pPr>
        <w:ind w:left="360"/>
      </w:pPr>
      <w:r>
        <w:rPr>
          <w:noProof/>
          <w:lang w:val="es-CO" w:eastAsia="es-CO"/>
        </w:rPr>
        <w:drawing>
          <wp:inline distT="0" distB="0" distL="0" distR="0">
            <wp:extent cx="4601210" cy="607060"/>
            <wp:effectExtent l="0" t="0" r="889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50" w:rsidRDefault="00B56D50" w:rsidP="00ED1515">
      <w:pPr>
        <w:ind w:left="360"/>
      </w:pPr>
    </w:p>
    <w:p w:rsidR="007A081F" w:rsidRDefault="007A081F" w:rsidP="00ED1515">
      <w:pPr>
        <w:ind w:left="360"/>
      </w:pPr>
    </w:p>
    <w:p w:rsidR="00EE348C" w:rsidRDefault="007A081F" w:rsidP="007A081F">
      <w:pPr>
        <w:ind w:left="360"/>
      </w:pPr>
      <w:r>
        <w:lastRenderedPageBreak/>
        <w:t xml:space="preserve">Página de apoyo: </w:t>
      </w:r>
      <w:r w:rsidRPr="007A081F">
        <w:t>http://cpluniminuto.jimdo.com/electr%C3%B3nica/electr%C3%B3nica-digital/</w:t>
      </w:r>
    </w:p>
    <w:sectPr w:rsidR="00EE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003F"/>
    <w:multiLevelType w:val="hybridMultilevel"/>
    <w:tmpl w:val="7B480E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E2C"/>
    <w:multiLevelType w:val="hybridMultilevel"/>
    <w:tmpl w:val="FBB88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3952"/>
    <w:multiLevelType w:val="hybridMultilevel"/>
    <w:tmpl w:val="D7FC5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07EE"/>
    <w:multiLevelType w:val="hybridMultilevel"/>
    <w:tmpl w:val="B1FEC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B1464"/>
    <w:multiLevelType w:val="hybridMultilevel"/>
    <w:tmpl w:val="D0D63B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7533D"/>
    <w:multiLevelType w:val="hybridMultilevel"/>
    <w:tmpl w:val="21FE7E5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1687"/>
    <w:multiLevelType w:val="hybridMultilevel"/>
    <w:tmpl w:val="E088586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2338CE"/>
    <w:rsid w:val="00293258"/>
    <w:rsid w:val="00470FDC"/>
    <w:rsid w:val="004A56B1"/>
    <w:rsid w:val="0069436E"/>
    <w:rsid w:val="006B3216"/>
    <w:rsid w:val="006D5EFC"/>
    <w:rsid w:val="006F2C6E"/>
    <w:rsid w:val="007A081F"/>
    <w:rsid w:val="008D08E3"/>
    <w:rsid w:val="0097638C"/>
    <w:rsid w:val="009C58D5"/>
    <w:rsid w:val="00A10B87"/>
    <w:rsid w:val="00A92713"/>
    <w:rsid w:val="00B56D50"/>
    <w:rsid w:val="00B9507D"/>
    <w:rsid w:val="00CC4D05"/>
    <w:rsid w:val="00DA5176"/>
    <w:rsid w:val="00DB6926"/>
    <w:rsid w:val="00E4046E"/>
    <w:rsid w:val="00ED1515"/>
    <w:rsid w:val="00ED4881"/>
    <w:rsid w:val="00ED620B"/>
    <w:rsid w:val="00E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9507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9507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2015-08-12T14:53:00Z</dcterms:created>
  <dcterms:modified xsi:type="dcterms:W3CDTF">2015-08-12T14:53:00Z</dcterms:modified>
</cp:coreProperties>
</file>