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A69" w:rsidRPr="000B7A69" w:rsidRDefault="000B7A69" w:rsidP="000B7A69">
      <w:pPr>
        <w:pStyle w:val="NormalWeb"/>
        <w:shd w:val="clear" w:color="auto" w:fill="FFFFFF"/>
        <w:jc w:val="center"/>
        <w:rPr>
          <w:rFonts w:ascii="Verdana" w:hAnsi="Verdana"/>
          <w:b/>
          <w:color w:val="auto"/>
          <w:sz w:val="18"/>
          <w:szCs w:val="18"/>
        </w:rPr>
      </w:pPr>
      <w:r w:rsidRPr="000B7A69">
        <w:rPr>
          <w:rFonts w:ascii="Verdana" w:hAnsi="Verdana"/>
          <w:b/>
          <w:color w:val="auto"/>
          <w:sz w:val="18"/>
          <w:szCs w:val="18"/>
        </w:rPr>
        <w:t>MAPAS DE KARNAUGH</w:t>
      </w:r>
    </w:p>
    <w:p w:rsidR="000B7A69" w:rsidRPr="000B7A69" w:rsidRDefault="000B7A69" w:rsidP="000B7A69">
      <w:pPr>
        <w:pStyle w:val="NormalWeb"/>
        <w:shd w:val="clear" w:color="auto" w:fill="FFFFFF"/>
        <w:jc w:val="both"/>
        <w:rPr>
          <w:rFonts w:ascii="Verdana" w:hAnsi="Verdana"/>
          <w:color w:val="auto"/>
          <w:sz w:val="18"/>
          <w:szCs w:val="18"/>
        </w:rPr>
      </w:pPr>
      <w:r w:rsidRPr="000B7A69">
        <w:rPr>
          <w:rFonts w:ascii="Verdana" w:hAnsi="Verdana"/>
          <w:color w:val="auto"/>
          <w:sz w:val="18"/>
          <w:szCs w:val="18"/>
        </w:rPr>
        <w:t xml:space="preserve">Los </w:t>
      </w:r>
      <w:r w:rsidRPr="000B7A69">
        <w:rPr>
          <w:rStyle w:val="ilad1"/>
          <w:rFonts w:ascii="Verdana" w:hAnsi="Verdana"/>
          <w:b/>
          <w:bCs/>
          <w:color w:val="auto"/>
          <w:sz w:val="18"/>
          <w:szCs w:val="18"/>
          <w:u w:val="none"/>
        </w:rPr>
        <w:t>Mapas</w:t>
      </w:r>
      <w:r w:rsidRPr="000B7A69">
        <w:rPr>
          <w:rFonts w:ascii="Verdana" w:hAnsi="Verdana"/>
          <w:b/>
          <w:bCs/>
          <w:color w:val="auto"/>
          <w:sz w:val="18"/>
          <w:szCs w:val="18"/>
        </w:rPr>
        <w:t xml:space="preserve"> de </w:t>
      </w:r>
      <w:proofErr w:type="spellStart"/>
      <w:r w:rsidRPr="000B7A69">
        <w:rPr>
          <w:rFonts w:ascii="Verdana" w:hAnsi="Verdana"/>
          <w:b/>
          <w:bCs/>
          <w:color w:val="auto"/>
          <w:sz w:val="18"/>
          <w:szCs w:val="18"/>
        </w:rPr>
        <w:t>Karnaugh</w:t>
      </w:r>
      <w:proofErr w:type="spellEnd"/>
      <w:r w:rsidRPr="000B7A69">
        <w:rPr>
          <w:rFonts w:ascii="Verdana" w:hAnsi="Verdana"/>
          <w:color w:val="auto"/>
          <w:sz w:val="18"/>
          <w:szCs w:val="18"/>
        </w:rPr>
        <w:t xml:space="preserve"> son una </w:t>
      </w:r>
      <w:r w:rsidRPr="000B7A69">
        <w:rPr>
          <w:rStyle w:val="ilad2"/>
          <w:rFonts w:ascii="Verdana" w:hAnsi="Verdana"/>
          <w:color w:val="auto"/>
          <w:sz w:val="18"/>
          <w:szCs w:val="18"/>
          <w:u w:val="none"/>
        </w:rPr>
        <w:t>herramienta</w:t>
      </w:r>
      <w:r w:rsidRPr="000B7A69">
        <w:rPr>
          <w:rFonts w:ascii="Verdana" w:hAnsi="Verdana"/>
          <w:color w:val="auto"/>
          <w:sz w:val="18"/>
          <w:szCs w:val="18"/>
        </w:rPr>
        <w:t xml:space="preserve"> muy utilizada para la simplificación de </w:t>
      </w:r>
      <w:hyperlink r:id="rId5" w:tooltip="Circuitos lógicos" w:history="1">
        <w:r w:rsidRPr="000B7A69">
          <w:rPr>
            <w:rStyle w:val="Hipervnculo"/>
            <w:rFonts w:ascii="Verdana" w:hAnsi="Verdana"/>
            <w:color w:val="auto"/>
            <w:sz w:val="18"/>
            <w:szCs w:val="18"/>
          </w:rPr>
          <w:t>circuitos lógicos</w:t>
        </w:r>
      </w:hyperlink>
      <w:r w:rsidRPr="000B7A69">
        <w:rPr>
          <w:rStyle w:val="wrc116"/>
          <w:rFonts w:ascii="Verdana" w:hAnsi="Verdana"/>
          <w:color w:val="auto"/>
          <w:sz w:val="18"/>
          <w:szCs w:val="18"/>
        </w:rPr>
        <w:t> </w:t>
      </w:r>
      <w:r w:rsidRPr="000B7A69">
        <w:rPr>
          <w:rFonts w:ascii="Verdana" w:hAnsi="Verdana"/>
          <w:color w:val="auto"/>
          <w:sz w:val="18"/>
          <w:szCs w:val="18"/>
        </w:rPr>
        <w:t>.</w:t>
      </w:r>
    </w:p>
    <w:p w:rsidR="000B7A69" w:rsidRDefault="000B7A69" w:rsidP="000B7A69">
      <w:pPr>
        <w:pStyle w:val="NormalWeb"/>
        <w:shd w:val="clear" w:color="auto" w:fill="FFFFFF"/>
        <w:jc w:val="both"/>
        <w:rPr>
          <w:rFonts w:ascii="Verdana" w:hAnsi="Verdana"/>
          <w:color w:val="auto"/>
          <w:sz w:val="18"/>
          <w:szCs w:val="18"/>
        </w:rPr>
      </w:pPr>
      <w:r w:rsidRPr="000B7A69">
        <w:rPr>
          <w:rFonts w:ascii="Verdana" w:hAnsi="Verdana"/>
          <w:color w:val="auto"/>
          <w:sz w:val="18"/>
          <w:szCs w:val="18"/>
        </w:rPr>
        <w:t xml:space="preserve">Cuando se tiene una </w:t>
      </w:r>
      <w:r w:rsidRPr="000B7A69">
        <w:rPr>
          <w:rStyle w:val="Textoennegrita"/>
          <w:rFonts w:ascii="Verdana" w:hAnsi="Verdana"/>
          <w:color w:val="auto"/>
          <w:sz w:val="18"/>
          <w:szCs w:val="18"/>
        </w:rPr>
        <w:t>función lógica</w:t>
      </w:r>
      <w:r w:rsidRPr="000B7A69">
        <w:rPr>
          <w:rFonts w:ascii="Verdana" w:hAnsi="Verdana"/>
          <w:color w:val="auto"/>
          <w:sz w:val="18"/>
          <w:szCs w:val="18"/>
        </w:rPr>
        <w:t xml:space="preserve"> con su </w:t>
      </w:r>
      <w:hyperlink r:id="rId6" w:tooltip="Tabla de verdad" w:history="1">
        <w:r w:rsidRPr="000B7A69">
          <w:rPr>
            <w:rStyle w:val="Hipervnculo"/>
            <w:rFonts w:ascii="Verdana" w:hAnsi="Verdana"/>
            <w:color w:val="auto"/>
            <w:sz w:val="18"/>
            <w:szCs w:val="18"/>
          </w:rPr>
          <w:t>tabla de verdad</w:t>
        </w:r>
      </w:hyperlink>
      <w:r w:rsidRPr="000B7A69">
        <w:rPr>
          <w:rStyle w:val="wrc116"/>
          <w:rFonts w:ascii="Verdana" w:hAnsi="Verdana"/>
          <w:color w:val="auto"/>
          <w:sz w:val="18"/>
          <w:szCs w:val="18"/>
        </w:rPr>
        <w:t> </w:t>
      </w:r>
      <w:r w:rsidRPr="000B7A69">
        <w:rPr>
          <w:rFonts w:ascii="Verdana" w:hAnsi="Verdana"/>
          <w:color w:val="auto"/>
          <w:sz w:val="18"/>
          <w:szCs w:val="18"/>
        </w:rPr>
        <w:t xml:space="preserve"> y se desea implementar esa función de la manera más económica posible se utiliza este método.</w:t>
      </w:r>
    </w:p>
    <w:p w:rsidR="00387C78" w:rsidRPr="00387C78" w:rsidRDefault="00387C78" w:rsidP="00387C78">
      <w:pPr>
        <w:pStyle w:val="NormalWeb"/>
        <w:rPr>
          <w:rFonts w:ascii="Verdana" w:hAnsi="Verdana" w:cs="Arial"/>
          <w:sz w:val="18"/>
          <w:szCs w:val="18"/>
        </w:rPr>
      </w:pPr>
      <w:r w:rsidRPr="00387C78">
        <w:rPr>
          <w:rFonts w:ascii="Verdana" w:hAnsi="Verdana" w:cs="Arial"/>
          <w:sz w:val="18"/>
          <w:szCs w:val="18"/>
        </w:rPr>
        <w:t xml:space="preserve">Aunque un mapa de </w:t>
      </w:r>
      <w:proofErr w:type="spellStart"/>
      <w:r w:rsidRPr="00387C78">
        <w:rPr>
          <w:rFonts w:ascii="Verdana" w:hAnsi="Verdana" w:cs="Arial"/>
          <w:sz w:val="18"/>
          <w:szCs w:val="18"/>
        </w:rPr>
        <w:t>Karnaugh</w:t>
      </w:r>
      <w:proofErr w:type="spellEnd"/>
      <w:r w:rsidRPr="00387C78">
        <w:rPr>
          <w:rFonts w:ascii="Verdana" w:hAnsi="Verdana" w:cs="Arial"/>
          <w:sz w:val="18"/>
          <w:szCs w:val="18"/>
        </w:rPr>
        <w:t xml:space="preserve"> (que de aquí en adelante se abreviará como </w:t>
      </w:r>
      <w:r w:rsidRPr="00387C78">
        <w:rPr>
          <w:rFonts w:ascii="Verdana" w:hAnsi="Verdana" w:cs="Arial"/>
          <w:i/>
          <w:iCs/>
          <w:sz w:val="18"/>
          <w:szCs w:val="18"/>
        </w:rPr>
        <w:t xml:space="preserve">mapa K) </w:t>
      </w:r>
      <w:r w:rsidRPr="00387C78">
        <w:rPr>
          <w:rFonts w:ascii="Verdana" w:hAnsi="Verdana" w:cs="Arial"/>
          <w:sz w:val="18"/>
          <w:szCs w:val="18"/>
        </w:rPr>
        <w:t xml:space="preserve">se puede utilizar para resolver problemas con cualquier </w:t>
      </w:r>
      <w:r w:rsidR="005E4A82" w:rsidRPr="00387C78">
        <w:rPr>
          <w:rFonts w:ascii="Verdana" w:hAnsi="Verdana" w:cs="Arial"/>
          <w:sz w:val="18"/>
          <w:szCs w:val="18"/>
        </w:rPr>
        <w:t>número</w:t>
      </w:r>
      <w:r w:rsidRPr="00387C78">
        <w:rPr>
          <w:rFonts w:ascii="Verdana" w:hAnsi="Verdana" w:cs="Arial"/>
          <w:sz w:val="18"/>
          <w:szCs w:val="18"/>
        </w:rPr>
        <w:t xml:space="preserve"> de variables de entrada, su utilidad </w:t>
      </w:r>
      <w:r w:rsidR="005E4A82" w:rsidRPr="00387C78">
        <w:rPr>
          <w:rFonts w:ascii="Verdana" w:hAnsi="Verdana" w:cs="Arial"/>
          <w:sz w:val="18"/>
          <w:szCs w:val="18"/>
        </w:rPr>
        <w:t>práctica</w:t>
      </w:r>
      <w:r w:rsidRPr="00387C78">
        <w:rPr>
          <w:rFonts w:ascii="Verdana" w:hAnsi="Verdana" w:cs="Arial"/>
          <w:sz w:val="18"/>
          <w:szCs w:val="18"/>
        </w:rPr>
        <w:t xml:space="preserve"> se limita a seis variables. El siguiente análisis se limitara a problemas de hasta cuatro </w:t>
      </w:r>
      <w:r w:rsidR="005E4A82" w:rsidRPr="00387C78">
        <w:rPr>
          <w:rFonts w:ascii="Verdana" w:hAnsi="Verdana" w:cs="Arial"/>
          <w:sz w:val="18"/>
          <w:szCs w:val="18"/>
        </w:rPr>
        <w:t>entradas,</w:t>
      </w:r>
      <w:r w:rsidRPr="00387C78">
        <w:rPr>
          <w:rFonts w:ascii="Verdana" w:hAnsi="Verdana" w:cs="Arial"/>
          <w:sz w:val="18"/>
          <w:szCs w:val="18"/>
        </w:rPr>
        <w:t xml:space="preserve"> ya que los problemas con cinco y seis entradas son demasiado complicados y se resuelven mejor con un programa de computadora.</w:t>
      </w:r>
    </w:p>
    <w:p w:rsidR="00387C78" w:rsidRPr="00387C78" w:rsidRDefault="00387C78" w:rsidP="00387C78">
      <w:pPr>
        <w:pStyle w:val="NormalWeb"/>
        <w:rPr>
          <w:rFonts w:ascii="Verdana" w:hAnsi="Verdana" w:cs="Arial"/>
          <w:sz w:val="18"/>
          <w:szCs w:val="18"/>
        </w:rPr>
      </w:pPr>
      <w:r w:rsidRPr="00387C78">
        <w:rPr>
          <w:rFonts w:ascii="Verdana" w:hAnsi="Verdana" w:cs="Arial"/>
          <w:sz w:val="18"/>
          <w:szCs w:val="18"/>
        </w:rPr>
        <w:t xml:space="preserve">Formato del mapa de </w:t>
      </w:r>
      <w:proofErr w:type="spellStart"/>
      <w:r w:rsidRPr="00387C78">
        <w:rPr>
          <w:rFonts w:ascii="Verdana" w:hAnsi="Verdana" w:cs="Arial"/>
          <w:sz w:val="18"/>
          <w:szCs w:val="18"/>
        </w:rPr>
        <w:t>Kamaugh</w:t>
      </w:r>
      <w:proofErr w:type="spellEnd"/>
      <w:r w:rsidRPr="00387C78">
        <w:rPr>
          <w:rFonts w:ascii="Verdana" w:hAnsi="Verdana" w:cs="Arial"/>
          <w:sz w:val="18"/>
          <w:szCs w:val="18"/>
        </w:rPr>
        <w:t xml:space="preserve"> El mapa K, al igual que una tabla de verdad, es un medio para demostrar la relaci6n entre las entradas l6gicas y la salida que se busca. La figura +-11 da tres ejemplos de mapas K para dos, tres y cuatro variables, junto con las tablas de verdad correspondientes. Estos ejemplos ilustran varios puntos importantes: </w:t>
      </w:r>
    </w:p>
    <w:p w:rsidR="00387C78" w:rsidRPr="00387C78" w:rsidRDefault="00387C78" w:rsidP="00387C78">
      <w:pPr>
        <w:pStyle w:val="NormalWeb"/>
        <w:rPr>
          <w:rFonts w:ascii="Verdana" w:hAnsi="Verdana" w:cs="Arial"/>
          <w:sz w:val="18"/>
          <w:szCs w:val="18"/>
        </w:rPr>
      </w:pPr>
      <w:r w:rsidRPr="00387C78">
        <w:rPr>
          <w:rFonts w:ascii="Verdana" w:hAnsi="Verdana" w:cs="Arial"/>
          <w:sz w:val="18"/>
          <w:szCs w:val="18"/>
        </w:rPr>
        <w:t xml:space="preserve">La tabla de verdad da el valor de la salida </w:t>
      </w:r>
      <w:r w:rsidRPr="00387C78">
        <w:rPr>
          <w:rFonts w:ascii="Verdana" w:hAnsi="Verdana" w:cs="Arial"/>
          <w:i/>
          <w:iCs/>
          <w:sz w:val="18"/>
          <w:szCs w:val="18"/>
        </w:rPr>
        <w:t xml:space="preserve">X </w:t>
      </w:r>
      <w:r w:rsidRPr="00387C78">
        <w:rPr>
          <w:rFonts w:ascii="Verdana" w:hAnsi="Verdana" w:cs="Arial"/>
          <w:sz w:val="18"/>
          <w:szCs w:val="18"/>
        </w:rPr>
        <w:t xml:space="preserve">para cada combinaci6n de valores de entrada. El mapa K proporciona la misma informaci6n en un formato diferente. Cada caso en la tabla de verdad corresponde a un cuadrado en el mapa. Por ejemplo, en la figura 4-11 (a), </w:t>
      </w:r>
    </w:p>
    <w:p w:rsidR="00387C78" w:rsidRPr="00387C78" w:rsidRDefault="00387C78" w:rsidP="00387C78">
      <w:pPr>
        <w:pStyle w:val="NormalWeb"/>
        <w:jc w:val="center"/>
        <w:rPr>
          <w:rFonts w:ascii="Verdana" w:hAnsi="Verdana" w:cs="Arial"/>
          <w:sz w:val="18"/>
          <w:szCs w:val="18"/>
        </w:rPr>
      </w:pPr>
      <w:r w:rsidRPr="00387C78">
        <w:rPr>
          <w:rFonts w:ascii="Verdana" w:hAnsi="Verdana" w:cs="Arial"/>
          <w:noProof/>
          <w:sz w:val="18"/>
          <w:szCs w:val="18"/>
        </w:rPr>
        <w:drawing>
          <wp:inline distT="0" distB="0" distL="0" distR="0" wp14:anchorId="226699BE" wp14:editId="5524E0E5">
            <wp:extent cx="3800475" cy="4581525"/>
            <wp:effectExtent l="0" t="0" r="9525" b="9525"/>
            <wp:docPr id="14" name="Imagen 14" descr="Mapa de Karnau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a de Karnaug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C78" w:rsidRPr="00387C78" w:rsidRDefault="00387C78" w:rsidP="00387C78">
      <w:pPr>
        <w:pStyle w:val="NormalWeb"/>
        <w:jc w:val="center"/>
        <w:rPr>
          <w:rFonts w:ascii="Verdana" w:hAnsi="Verdana" w:cs="Arial"/>
          <w:sz w:val="18"/>
          <w:szCs w:val="18"/>
        </w:rPr>
      </w:pPr>
      <w:r w:rsidRPr="00387C78">
        <w:rPr>
          <w:rFonts w:ascii="Verdana" w:hAnsi="Verdana" w:cs="Arial"/>
          <w:sz w:val="18"/>
          <w:szCs w:val="18"/>
        </w:rPr>
        <w:t xml:space="preserve">Figura 4-11 Mapas de </w:t>
      </w:r>
      <w:proofErr w:type="spellStart"/>
      <w:r w:rsidRPr="00387C78">
        <w:rPr>
          <w:rFonts w:ascii="Verdana" w:hAnsi="Verdana" w:cs="Arial"/>
          <w:sz w:val="18"/>
          <w:szCs w:val="18"/>
        </w:rPr>
        <w:t>Karnaugh</w:t>
      </w:r>
      <w:proofErr w:type="spellEnd"/>
      <w:r w:rsidRPr="00387C78">
        <w:rPr>
          <w:rFonts w:ascii="Verdana" w:hAnsi="Verdana" w:cs="Arial"/>
          <w:sz w:val="18"/>
          <w:szCs w:val="18"/>
        </w:rPr>
        <w:t xml:space="preserve"> y tablas de verdad para (a) dos, (b) tres y (c) cuatro variables.</w:t>
      </w:r>
    </w:p>
    <w:p w:rsidR="00387C78" w:rsidRPr="00387C78" w:rsidRDefault="00387C78" w:rsidP="00387C78">
      <w:pPr>
        <w:pStyle w:val="NormalWeb"/>
        <w:rPr>
          <w:rFonts w:ascii="Verdana" w:hAnsi="Verdana" w:cs="Arial"/>
          <w:sz w:val="18"/>
          <w:szCs w:val="18"/>
        </w:rPr>
      </w:pPr>
      <w:proofErr w:type="gramStart"/>
      <w:r w:rsidRPr="00387C78">
        <w:rPr>
          <w:rFonts w:ascii="Verdana" w:hAnsi="Verdana" w:cs="Arial"/>
          <w:sz w:val="18"/>
          <w:szCs w:val="18"/>
        </w:rPr>
        <w:lastRenderedPageBreak/>
        <w:t>la</w:t>
      </w:r>
      <w:proofErr w:type="gramEnd"/>
      <w:r w:rsidRPr="00387C78">
        <w:rPr>
          <w:rFonts w:ascii="Verdana" w:hAnsi="Verdana" w:cs="Arial"/>
          <w:sz w:val="18"/>
          <w:szCs w:val="18"/>
        </w:rPr>
        <w:t xml:space="preserve"> </w:t>
      </w:r>
      <w:r w:rsidR="005E4A82" w:rsidRPr="00387C78">
        <w:rPr>
          <w:rFonts w:ascii="Verdana" w:hAnsi="Verdana" w:cs="Arial"/>
          <w:sz w:val="18"/>
          <w:szCs w:val="18"/>
        </w:rPr>
        <w:t>condición</w:t>
      </w:r>
      <w:r w:rsidRPr="00387C78">
        <w:rPr>
          <w:rFonts w:ascii="Verdana" w:hAnsi="Verdana" w:cs="Arial"/>
          <w:sz w:val="18"/>
          <w:szCs w:val="18"/>
        </w:rPr>
        <w:t xml:space="preserve"> </w:t>
      </w:r>
      <w:r w:rsidRPr="00387C78">
        <w:rPr>
          <w:rFonts w:ascii="Verdana" w:hAnsi="Verdana" w:cs="Arial"/>
          <w:i/>
          <w:iCs/>
          <w:sz w:val="18"/>
          <w:szCs w:val="18"/>
        </w:rPr>
        <w:t>A = 0</w:t>
      </w:r>
      <w:r w:rsidRPr="00387C78">
        <w:rPr>
          <w:rFonts w:ascii="Verdana" w:hAnsi="Verdana" w:cs="Arial"/>
          <w:sz w:val="18"/>
          <w:szCs w:val="18"/>
        </w:rPr>
        <w:t xml:space="preserve">, </w:t>
      </w:r>
      <w:r w:rsidRPr="00387C78">
        <w:rPr>
          <w:rFonts w:ascii="Verdana" w:hAnsi="Verdana" w:cs="Arial"/>
          <w:i/>
          <w:iCs/>
          <w:sz w:val="18"/>
          <w:szCs w:val="18"/>
        </w:rPr>
        <w:t xml:space="preserve">B = 0 </w:t>
      </w:r>
      <w:r w:rsidRPr="00387C78">
        <w:rPr>
          <w:rFonts w:ascii="Verdana" w:hAnsi="Verdana" w:cs="Arial"/>
          <w:sz w:val="18"/>
          <w:szCs w:val="18"/>
        </w:rPr>
        <w:t xml:space="preserve">en la tabla de verdad corresponde al cuadrado </w:t>
      </w:r>
      <w:r w:rsidRPr="00387C78">
        <w:rPr>
          <w:rFonts w:ascii="Verdana" w:hAnsi="Verdana" w:cs="Arial"/>
          <w:i/>
          <w:iCs/>
          <w:sz w:val="18"/>
          <w:szCs w:val="18"/>
        </w:rPr>
        <w:t xml:space="preserve">A' B' </w:t>
      </w:r>
      <w:r w:rsidRPr="00387C78">
        <w:rPr>
          <w:rFonts w:ascii="Verdana" w:hAnsi="Verdana" w:cs="Arial"/>
          <w:sz w:val="18"/>
          <w:szCs w:val="18"/>
        </w:rPr>
        <w:t xml:space="preserve">en el mapa K. Ya que la tabla de verdad muestra </w:t>
      </w:r>
      <w:r w:rsidRPr="00387C78">
        <w:rPr>
          <w:rFonts w:ascii="Verdana" w:hAnsi="Verdana" w:cs="Arial"/>
          <w:i/>
          <w:iCs/>
          <w:sz w:val="18"/>
          <w:szCs w:val="18"/>
        </w:rPr>
        <w:t xml:space="preserve">X = </w:t>
      </w:r>
      <w:r w:rsidRPr="00387C78">
        <w:rPr>
          <w:rFonts w:ascii="Verdana" w:hAnsi="Verdana" w:cs="Arial"/>
          <w:sz w:val="18"/>
          <w:szCs w:val="18"/>
        </w:rPr>
        <w:t xml:space="preserve">1 para este caso, se coloca un 1 en el cuadrado </w:t>
      </w:r>
      <w:r w:rsidRPr="00387C78">
        <w:rPr>
          <w:rFonts w:ascii="Verdana" w:hAnsi="Verdana" w:cs="Arial"/>
          <w:i/>
          <w:iCs/>
          <w:sz w:val="18"/>
          <w:szCs w:val="18"/>
        </w:rPr>
        <w:t xml:space="preserve">A'B' </w:t>
      </w:r>
      <w:r w:rsidRPr="00387C78">
        <w:rPr>
          <w:rFonts w:ascii="Verdana" w:hAnsi="Verdana" w:cs="Arial"/>
          <w:sz w:val="18"/>
          <w:szCs w:val="18"/>
        </w:rPr>
        <w:t xml:space="preserve">en el mapa K. En forma similar, la </w:t>
      </w:r>
      <w:r w:rsidR="005E4A82" w:rsidRPr="00387C78">
        <w:rPr>
          <w:rFonts w:ascii="Verdana" w:hAnsi="Verdana" w:cs="Arial"/>
          <w:sz w:val="18"/>
          <w:szCs w:val="18"/>
        </w:rPr>
        <w:t>condición</w:t>
      </w:r>
      <w:r w:rsidRPr="00387C78">
        <w:rPr>
          <w:rFonts w:ascii="Verdana" w:hAnsi="Verdana" w:cs="Arial"/>
          <w:sz w:val="18"/>
          <w:szCs w:val="18"/>
        </w:rPr>
        <w:t xml:space="preserve"> A = 1, </w:t>
      </w:r>
      <w:r w:rsidRPr="00387C78">
        <w:rPr>
          <w:rFonts w:ascii="Verdana" w:hAnsi="Verdana" w:cs="Arial"/>
          <w:i/>
          <w:iCs/>
          <w:sz w:val="18"/>
          <w:szCs w:val="18"/>
        </w:rPr>
        <w:t xml:space="preserve">B = </w:t>
      </w:r>
      <w:r w:rsidRPr="00387C78">
        <w:rPr>
          <w:rFonts w:ascii="Verdana" w:hAnsi="Verdana" w:cs="Arial"/>
          <w:sz w:val="18"/>
          <w:szCs w:val="18"/>
        </w:rPr>
        <w:t xml:space="preserve">1 en la tabla de verdad corresponde al cuadrado </w:t>
      </w:r>
      <w:r w:rsidRPr="00387C78">
        <w:rPr>
          <w:rFonts w:ascii="Verdana" w:hAnsi="Verdana" w:cs="Arial"/>
          <w:i/>
          <w:iCs/>
          <w:sz w:val="18"/>
          <w:szCs w:val="18"/>
        </w:rPr>
        <w:t xml:space="preserve">AB </w:t>
      </w:r>
      <w:r w:rsidRPr="00387C78">
        <w:rPr>
          <w:rFonts w:ascii="Verdana" w:hAnsi="Verdana" w:cs="Arial"/>
          <w:sz w:val="18"/>
          <w:szCs w:val="18"/>
        </w:rPr>
        <w:t xml:space="preserve">del mapa K, ya que </w:t>
      </w:r>
      <w:r w:rsidRPr="00387C78">
        <w:rPr>
          <w:rFonts w:ascii="Verdana" w:hAnsi="Verdana" w:cs="Arial"/>
          <w:i/>
          <w:iCs/>
          <w:sz w:val="18"/>
          <w:szCs w:val="18"/>
        </w:rPr>
        <w:t xml:space="preserve">X = </w:t>
      </w:r>
      <w:r w:rsidRPr="00387C78">
        <w:rPr>
          <w:rFonts w:ascii="Verdana" w:hAnsi="Verdana" w:cs="Arial"/>
          <w:sz w:val="18"/>
          <w:szCs w:val="18"/>
        </w:rPr>
        <w:t xml:space="preserve">1 para este caso, se coloca un 1 en el cuadrado </w:t>
      </w:r>
      <w:r w:rsidRPr="00387C78">
        <w:rPr>
          <w:rFonts w:ascii="Verdana" w:hAnsi="Verdana" w:cs="Arial"/>
          <w:i/>
          <w:iCs/>
          <w:sz w:val="18"/>
          <w:szCs w:val="18"/>
        </w:rPr>
        <w:t xml:space="preserve">AS. </w:t>
      </w:r>
      <w:r w:rsidRPr="00387C78">
        <w:rPr>
          <w:rFonts w:ascii="Verdana" w:hAnsi="Verdana" w:cs="Arial"/>
          <w:sz w:val="18"/>
          <w:szCs w:val="18"/>
        </w:rPr>
        <w:t xml:space="preserve">Los demás cuadrados se llenan con ceros. Esta misma idea se utiliza en los mapas de tres y cuatro variables que se muestran en la figura. </w:t>
      </w:r>
    </w:p>
    <w:p w:rsidR="00387C78" w:rsidRPr="00387C78" w:rsidRDefault="00387C78" w:rsidP="00387C78">
      <w:pPr>
        <w:pStyle w:val="NormalWeb"/>
        <w:rPr>
          <w:rFonts w:ascii="Verdana" w:hAnsi="Verdana" w:cs="Arial"/>
          <w:sz w:val="18"/>
          <w:szCs w:val="18"/>
        </w:rPr>
      </w:pPr>
      <w:r w:rsidRPr="00387C78">
        <w:rPr>
          <w:rFonts w:ascii="Verdana" w:hAnsi="Verdana" w:cs="Arial"/>
          <w:sz w:val="18"/>
          <w:szCs w:val="18"/>
        </w:rPr>
        <w:t xml:space="preserve">2. Los cuadrados del mapa </w:t>
      </w:r>
      <w:r w:rsidRPr="00387C78">
        <w:rPr>
          <w:rFonts w:ascii="Verdana" w:hAnsi="Verdana" w:cs="Arial"/>
          <w:i/>
          <w:iCs/>
          <w:sz w:val="18"/>
          <w:szCs w:val="18"/>
        </w:rPr>
        <w:t xml:space="preserve">K </w:t>
      </w:r>
      <w:r w:rsidRPr="00387C78">
        <w:rPr>
          <w:rFonts w:ascii="Verdana" w:hAnsi="Verdana" w:cs="Arial"/>
          <w:sz w:val="18"/>
          <w:szCs w:val="18"/>
        </w:rPr>
        <w:t xml:space="preserve">se marcan de modo que los cuadrados horizontalmente adyacentes so1o difieran en una variable. Por ejemplo, el cuadrado superior de la izquierda del mapa de cuatro variables es </w:t>
      </w:r>
      <w:r w:rsidRPr="00387C78">
        <w:rPr>
          <w:rFonts w:ascii="Verdana" w:hAnsi="Verdana" w:cs="Arial"/>
          <w:i/>
          <w:iCs/>
          <w:sz w:val="18"/>
          <w:szCs w:val="18"/>
        </w:rPr>
        <w:t xml:space="preserve">A'B'C'D' </w:t>
      </w:r>
      <w:r w:rsidRPr="00387C78">
        <w:rPr>
          <w:rFonts w:ascii="Verdana" w:hAnsi="Verdana" w:cs="Arial"/>
          <w:sz w:val="18"/>
          <w:szCs w:val="18"/>
        </w:rPr>
        <w:t xml:space="preserve">en tanto que el cuadrado que se encuentra a la derecha es </w:t>
      </w:r>
      <w:r w:rsidRPr="00387C78">
        <w:rPr>
          <w:rFonts w:ascii="Verdana" w:hAnsi="Verdana" w:cs="Arial"/>
          <w:i/>
          <w:iCs/>
          <w:sz w:val="18"/>
          <w:szCs w:val="18"/>
        </w:rPr>
        <w:t xml:space="preserve">A'B'C'D </w:t>
      </w:r>
      <w:r w:rsidRPr="00387C78">
        <w:rPr>
          <w:rFonts w:ascii="Verdana" w:hAnsi="Verdana" w:cs="Arial"/>
          <w:sz w:val="18"/>
          <w:szCs w:val="18"/>
        </w:rPr>
        <w:t xml:space="preserve">(solo la variable </w:t>
      </w:r>
      <w:r w:rsidRPr="00387C78">
        <w:rPr>
          <w:rFonts w:ascii="Verdana" w:hAnsi="Verdana" w:cs="Arial"/>
          <w:i/>
          <w:iCs/>
          <w:sz w:val="18"/>
          <w:szCs w:val="18"/>
        </w:rPr>
        <w:t xml:space="preserve">D </w:t>
      </w:r>
      <w:r w:rsidRPr="00387C78">
        <w:rPr>
          <w:rFonts w:ascii="Verdana" w:hAnsi="Verdana" w:cs="Arial"/>
          <w:sz w:val="18"/>
          <w:szCs w:val="18"/>
        </w:rPr>
        <w:t xml:space="preserve">es diferente). De la misma manera, los cuadrados verticalmente adyacentes difieren so1o en una variable. Por ejemplo, el cuadrado superior izquierdo es </w:t>
      </w:r>
      <w:r w:rsidRPr="00387C78">
        <w:rPr>
          <w:rFonts w:ascii="Verdana" w:hAnsi="Verdana" w:cs="Arial"/>
          <w:i/>
          <w:iCs/>
          <w:sz w:val="18"/>
          <w:szCs w:val="18"/>
        </w:rPr>
        <w:t xml:space="preserve">A'B'C'D' </w:t>
      </w:r>
      <w:r w:rsidRPr="00387C78">
        <w:rPr>
          <w:rFonts w:ascii="Verdana" w:hAnsi="Verdana" w:cs="Arial"/>
          <w:sz w:val="18"/>
          <w:szCs w:val="18"/>
        </w:rPr>
        <w:t xml:space="preserve">en tanto que el que se encuentra a la derecha es </w:t>
      </w:r>
      <w:r w:rsidRPr="00387C78">
        <w:rPr>
          <w:rFonts w:ascii="Verdana" w:hAnsi="Verdana" w:cs="Arial"/>
          <w:i/>
          <w:iCs/>
          <w:sz w:val="18"/>
          <w:szCs w:val="18"/>
        </w:rPr>
        <w:t xml:space="preserve">A'BC'D' </w:t>
      </w:r>
      <w:r w:rsidRPr="00387C78">
        <w:rPr>
          <w:rFonts w:ascii="Verdana" w:hAnsi="Verdana" w:cs="Arial"/>
          <w:sz w:val="18"/>
          <w:szCs w:val="18"/>
        </w:rPr>
        <w:t>(solo la variable B</w:t>
      </w:r>
      <w:r w:rsidRPr="00387C78">
        <w:rPr>
          <w:rFonts w:ascii="Verdana" w:hAnsi="Verdana" w:cs="Arial"/>
          <w:i/>
          <w:iCs/>
          <w:sz w:val="18"/>
          <w:szCs w:val="18"/>
        </w:rPr>
        <w:t xml:space="preserve"> </w:t>
      </w:r>
      <w:r w:rsidRPr="00387C78">
        <w:rPr>
          <w:rFonts w:ascii="Verdana" w:hAnsi="Verdana" w:cs="Arial"/>
          <w:sz w:val="18"/>
          <w:szCs w:val="18"/>
        </w:rPr>
        <w:t>es diferente).</w:t>
      </w:r>
    </w:p>
    <w:p w:rsidR="00387C78" w:rsidRPr="00387C78" w:rsidRDefault="00387C78" w:rsidP="00387C78">
      <w:pPr>
        <w:pStyle w:val="NormalWeb"/>
        <w:rPr>
          <w:rFonts w:ascii="Verdana" w:hAnsi="Verdana" w:cs="Arial"/>
          <w:sz w:val="18"/>
          <w:szCs w:val="18"/>
        </w:rPr>
      </w:pPr>
      <w:r w:rsidRPr="00387C78">
        <w:rPr>
          <w:rFonts w:ascii="Verdana" w:hAnsi="Verdana" w:cs="Arial"/>
          <w:sz w:val="18"/>
          <w:szCs w:val="18"/>
        </w:rPr>
        <w:t xml:space="preserve">Note que cada cuadrado del </w:t>
      </w:r>
      <w:r w:rsidR="005E4A82" w:rsidRPr="00387C78">
        <w:rPr>
          <w:rFonts w:ascii="Verdana" w:hAnsi="Verdana" w:cs="Arial"/>
          <w:sz w:val="18"/>
          <w:szCs w:val="18"/>
        </w:rPr>
        <w:t>renglón</w:t>
      </w:r>
      <w:r w:rsidRPr="00387C78">
        <w:rPr>
          <w:rFonts w:ascii="Verdana" w:hAnsi="Verdana" w:cs="Arial"/>
          <w:sz w:val="18"/>
          <w:szCs w:val="18"/>
        </w:rPr>
        <w:t xml:space="preserve"> superior se considera adyacente al correspondiente cuadrado del </w:t>
      </w:r>
      <w:r w:rsidR="005E4A82" w:rsidRPr="00387C78">
        <w:rPr>
          <w:rFonts w:ascii="Verdana" w:hAnsi="Verdana" w:cs="Arial"/>
          <w:sz w:val="18"/>
          <w:szCs w:val="18"/>
        </w:rPr>
        <w:t>renglón</w:t>
      </w:r>
      <w:r w:rsidRPr="00387C78">
        <w:rPr>
          <w:rFonts w:ascii="Verdana" w:hAnsi="Verdana" w:cs="Arial"/>
          <w:sz w:val="18"/>
          <w:szCs w:val="18"/>
        </w:rPr>
        <w:t xml:space="preserve"> inferior .Por ejemplo, el cuadrado </w:t>
      </w:r>
      <w:r w:rsidRPr="00387C78">
        <w:rPr>
          <w:rFonts w:ascii="Verdana" w:hAnsi="Verdana" w:cs="Arial"/>
          <w:i/>
          <w:iCs/>
          <w:sz w:val="18"/>
          <w:szCs w:val="18"/>
        </w:rPr>
        <w:t xml:space="preserve">A'B'CD </w:t>
      </w:r>
      <w:r w:rsidRPr="00387C78">
        <w:rPr>
          <w:rFonts w:ascii="Verdana" w:hAnsi="Verdana" w:cs="Arial"/>
          <w:sz w:val="18"/>
          <w:szCs w:val="18"/>
        </w:rPr>
        <w:t xml:space="preserve">del </w:t>
      </w:r>
      <w:r w:rsidR="005E4A82" w:rsidRPr="00387C78">
        <w:rPr>
          <w:rFonts w:ascii="Verdana" w:hAnsi="Verdana" w:cs="Arial"/>
          <w:sz w:val="18"/>
          <w:szCs w:val="18"/>
        </w:rPr>
        <w:t>renglón</w:t>
      </w:r>
      <w:r w:rsidRPr="00387C78">
        <w:rPr>
          <w:rFonts w:ascii="Verdana" w:hAnsi="Verdana" w:cs="Arial"/>
          <w:sz w:val="18"/>
          <w:szCs w:val="18"/>
        </w:rPr>
        <w:t xml:space="preserve"> superior es adyacente al cuadrado </w:t>
      </w:r>
      <w:r w:rsidRPr="00387C78">
        <w:rPr>
          <w:rFonts w:ascii="Verdana" w:hAnsi="Verdana" w:cs="Arial"/>
          <w:i/>
          <w:iCs/>
          <w:sz w:val="18"/>
          <w:szCs w:val="18"/>
        </w:rPr>
        <w:t xml:space="preserve">AB'CD </w:t>
      </w:r>
      <w:r w:rsidRPr="00387C78">
        <w:rPr>
          <w:rFonts w:ascii="Verdana" w:hAnsi="Verdana" w:cs="Arial"/>
          <w:sz w:val="18"/>
          <w:szCs w:val="18"/>
        </w:rPr>
        <w:t xml:space="preserve">del rengl6n inferior porque so1o difieren en la variable </w:t>
      </w:r>
      <w:r w:rsidRPr="00387C78">
        <w:rPr>
          <w:rFonts w:ascii="Verdana" w:hAnsi="Verdana" w:cs="Arial"/>
          <w:i/>
          <w:iCs/>
          <w:sz w:val="18"/>
          <w:szCs w:val="18"/>
        </w:rPr>
        <w:t xml:space="preserve">A. </w:t>
      </w:r>
      <w:r w:rsidRPr="00387C78">
        <w:rPr>
          <w:rFonts w:ascii="Verdana" w:hAnsi="Verdana" w:cs="Arial"/>
          <w:sz w:val="18"/>
          <w:szCs w:val="18"/>
        </w:rPr>
        <w:t xml:space="preserve">Haga de cuenta que la parte superior del mapa se dobla hasta tocar la parte inferior. Asimismo, los cuadrados del extremo izquierdo de la columna son adyacentes a los del extremo derecho de la columna. </w:t>
      </w:r>
    </w:p>
    <w:p w:rsidR="00387C78" w:rsidRPr="00387C78" w:rsidRDefault="00387C78" w:rsidP="00387C78">
      <w:pPr>
        <w:pStyle w:val="NormalWeb"/>
        <w:rPr>
          <w:rFonts w:ascii="Verdana" w:hAnsi="Verdana" w:cs="Arial"/>
          <w:sz w:val="18"/>
          <w:szCs w:val="18"/>
        </w:rPr>
      </w:pPr>
      <w:r w:rsidRPr="00387C78">
        <w:rPr>
          <w:rFonts w:ascii="Verdana" w:hAnsi="Verdana" w:cs="Arial"/>
          <w:sz w:val="18"/>
          <w:szCs w:val="18"/>
        </w:rPr>
        <w:t xml:space="preserve">3. A fin de que los cuadrados que son adyacentes tanto vertical como horizontalmente difieran en una sola variable, el marcado de arriba hacia abajo debe hacerse en el orden indicado, </w:t>
      </w:r>
      <w:r w:rsidRPr="00387C78">
        <w:rPr>
          <w:rFonts w:ascii="Verdana" w:hAnsi="Verdana" w:cs="Arial"/>
          <w:i/>
          <w:iCs/>
          <w:sz w:val="18"/>
          <w:szCs w:val="18"/>
        </w:rPr>
        <w:t xml:space="preserve">-A'B', A' B, AB, AB'. </w:t>
      </w:r>
      <w:r w:rsidRPr="00387C78">
        <w:rPr>
          <w:rFonts w:ascii="Verdana" w:hAnsi="Verdana" w:cs="Arial"/>
          <w:sz w:val="18"/>
          <w:szCs w:val="18"/>
        </w:rPr>
        <w:t xml:space="preserve">Lo anterior también es válido para el marcado de izquierda a derecha: </w:t>
      </w:r>
    </w:p>
    <w:p w:rsidR="00387C78" w:rsidRPr="00387C78" w:rsidRDefault="00387C78" w:rsidP="00387C78">
      <w:pPr>
        <w:pStyle w:val="NormalWeb"/>
        <w:rPr>
          <w:rFonts w:ascii="Verdana" w:hAnsi="Verdana" w:cs="Arial"/>
          <w:sz w:val="18"/>
          <w:szCs w:val="18"/>
        </w:rPr>
      </w:pPr>
      <w:r w:rsidRPr="00387C78">
        <w:rPr>
          <w:rFonts w:ascii="Verdana" w:hAnsi="Verdana" w:cs="Arial"/>
          <w:sz w:val="18"/>
          <w:szCs w:val="18"/>
        </w:rPr>
        <w:t xml:space="preserve">4. Una vez que el mapa K se ha llenado con ceros y unos, la expresi6n de suma de productos para la salida </w:t>
      </w:r>
      <w:r w:rsidRPr="00387C78">
        <w:rPr>
          <w:rFonts w:ascii="Verdana" w:hAnsi="Verdana" w:cs="Arial"/>
          <w:i/>
          <w:iCs/>
          <w:sz w:val="18"/>
          <w:szCs w:val="18"/>
        </w:rPr>
        <w:t xml:space="preserve">X </w:t>
      </w:r>
      <w:r w:rsidRPr="00387C78">
        <w:rPr>
          <w:rFonts w:ascii="Verdana" w:hAnsi="Verdana" w:cs="Arial"/>
          <w:sz w:val="18"/>
          <w:szCs w:val="18"/>
        </w:rPr>
        <w:t xml:space="preserve">se puede obtener operando con OR aquellos que contienen un 1. En el mapa con tres variables de la figura 4-11(b), los cuadrados </w:t>
      </w:r>
      <w:r w:rsidRPr="00387C78">
        <w:rPr>
          <w:rFonts w:ascii="Verdana" w:hAnsi="Verdana" w:cs="Arial"/>
          <w:i/>
          <w:iCs/>
          <w:sz w:val="18"/>
          <w:szCs w:val="18"/>
        </w:rPr>
        <w:t xml:space="preserve">A'B'C', A'BC', A BC' </w:t>
      </w:r>
      <w:r w:rsidRPr="00387C78">
        <w:rPr>
          <w:rFonts w:ascii="Verdana" w:hAnsi="Verdana" w:cs="Arial"/>
          <w:sz w:val="18"/>
          <w:szCs w:val="18"/>
        </w:rPr>
        <w:t xml:space="preserve">y </w:t>
      </w:r>
      <w:r w:rsidRPr="00387C78">
        <w:rPr>
          <w:rFonts w:ascii="Verdana" w:hAnsi="Verdana" w:cs="Arial"/>
          <w:i/>
          <w:iCs/>
          <w:sz w:val="18"/>
          <w:szCs w:val="18"/>
        </w:rPr>
        <w:t xml:space="preserve">ABC </w:t>
      </w:r>
      <w:r w:rsidRPr="00387C78">
        <w:rPr>
          <w:rFonts w:ascii="Verdana" w:hAnsi="Verdana" w:cs="Arial"/>
          <w:sz w:val="18"/>
          <w:szCs w:val="18"/>
        </w:rPr>
        <w:t xml:space="preserve">contienen un 1, de modo que </w:t>
      </w:r>
      <w:r w:rsidRPr="00387C78">
        <w:rPr>
          <w:rFonts w:ascii="Verdana" w:hAnsi="Verdana" w:cs="Arial"/>
          <w:i/>
          <w:iCs/>
          <w:sz w:val="18"/>
          <w:szCs w:val="18"/>
        </w:rPr>
        <w:t xml:space="preserve">X = A'B'C' </w:t>
      </w:r>
      <w:r w:rsidRPr="00387C78">
        <w:rPr>
          <w:rFonts w:ascii="Verdana" w:hAnsi="Verdana" w:cs="Arial"/>
          <w:sz w:val="18"/>
          <w:szCs w:val="18"/>
        </w:rPr>
        <w:t xml:space="preserve">+ </w:t>
      </w:r>
      <w:r w:rsidRPr="00387C78">
        <w:rPr>
          <w:rFonts w:ascii="Verdana" w:hAnsi="Verdana" w:cs="Arial"/>
          <w:i/>
          <w:iCs/>
          <w:sz w:val="18"/>
          <w:szCs w:val="18"/>
        </w:rPr>
        <w:t xml:space="preserve">A'B'C </w:t>
      </w:r>
      <w:r w:rsidRPr="00387C78">
        <w:rPr>
          <w:rFonts w:ascii="Verdana" w:hAnsi="Verdana" w:cs="Arial"/>
          <w:sz w:val="18"/>
          <w:szCs w:val="18"/>
        </w:rPr>
        <w:t xml:space="preserve">+ </w:t>
      </w:r>
      <w:r w:rsidRPr="00387C78">
        <w:rPr>
          <w:rFonts w:ascii="Verdana" w:hAnsi="Verdana" w:cs="Arial"/>
          <w:i/>
          <w:iCs/>
          <w:sz w:val="18"/>
          <w:szCs w:val="18"/>
        </w:rPr>
        <w:t xml:space="preserve">A'BC' </w:t>
      </w:r>
      <w:r w:rsidRPr="00387C78">
        <w:rPr>
          <w:rFonts w:ascii="Verdana" w:hAnsi="Verdana" w:cs="Arial"/>
          <w:sz w:val="18"/>
          <w:szCs w:val="18"/>
        </w:rPr>
        <w:t xml:space="preserve">+ </w:t>
      </w:r>
      <w:r w:rsidRPr="00387C78">
        <w:rPr>
          <w:rFonts w:ascii="Verdana" w:hAnsi="Verdana" w:cs="Arial"/>
          <w:i/>
          <w:iCs/>
          <w:sz w:val="18"/>
          <w:szCs w:val="18"/>
        </w:rPr>
        <w:t>ABC'.</w:t>
      </w:r>
    </w:p>
    <w:p w:rsidR="00387C78" w:rsidRPr="00387C78" w:rsidRDefault="00387C78" w:rsidP="00387C78">
      <w:pPr>
        <w:pStyle w:val="NormalWeb"/>
        <w:rPr>
          <w:rFonts w:ascii="Verdana" w:hAnsi="Verdana" w:cs="Arial"/>
          <w:sz w:val="18"/>
          <w:szCs w:val="18"/>
        </w:rPr>
      </w:pPr>
      <w:r w:rsidRPr="00387C78">
        <w:rPr>
          <w:rFonts w:ascii="Verdana" w:hAnsi="Verdana" w:cs="Arial"/>
          <w:b/>
          <w:bCs/>
          <w:sz w:val="18"/>
          <w:szCs w:val="18"/>
        </w:rPr>
        <w:t xml:space="preserve">Agrupamiento </w:t>
      </w:r>
      <w:r w:rsidRPr="00387C78">
        <w:rPr>
          <w:rFonts w:ascii="Verdana" w:hAnsi="Verdana" w:cs="Arial"/>
          <w:sz w:val="18"/>
          <w:szCs w:val="18"/>
        </w:rPr>
        <w:t xml:space="preserve">La expresión de salida </w:t>
      </w:r>
      <w:r w:rsidRPr="00387C78">
        <w:rPr>
          <w:rFonts w:ascii="Verdana" w:hAnsi="Verdana" w:cs="Arial"/>
          <w:i/>
          <w:iCs/>
          <w:sz w:val="18"/>
          <w:szCs w:val="18"/>
        </w:rPr>
        <w:t xml:space="preserve">X </w:t>
      </w:r>
      <w:r w:rsidRPr="00387C78">
        <w:rPr>
          <w:rFonts w:ascii="Verdana" w:hAnsi="Verdana" w:cs="Arial"/>
          <w:sz w:val="18"/>
          <w:szCs w:val="18"/>
        </w:rPr>
        <w:t xml:space="preserve">se puede simplificar adecuadamente combinando los cuadros en el mapa K que contengan 1. El proceso para combinar estos unos se denomina </w:t>
      </w:r>
      <w:r w:rsidRPr="00387C78">
        <w:rPr>
          <w:rFonts w:ascii="Verdana" w:hAnsi="Verdana" w:cs="Arial"/>
          <w:i/>
          <w:iCs/>
          <w:sz w:val="18"/>
          <w:szCs w:val="18"/>
        </w:rPr>
        <w:t xml:space="preserve">agrupamiento. </w:t>
      </w:r>
    </w:p>
    <w:p w:rsidR="00387C78" w:rsidRPr="00387C78" w:rsidRDefault="00387C78" w:rsidP="00387C78">
      <w:pPr>
        <w:pStyle w:val="NormalWeb"/>
        <w:rPr>
          <w:rFonts w:ascii="Verdana" w:hAnsi="Verdana" w:cs="Arial"/>
          <w:sz w:val="18"/>
          <w:szCs w:val="18"/>
        </w:rPr>
      </w:pPr>
      <w:r w:rsidRPr="00387C78">
        <w:rPr>
          <w:rFonts w:ascii="Verdana" w:hAnsi="Verdana" w:cs="Arial"/>
          <w:b/>
          <w:bCs/>
          <w:sz w:val="18"/>
          <w:szCs w:val="18"/>
        </w:rPr>
        <w:t>Agrupamiento de grupos de dos (pares)</w:t>
      </w:r>
      <w:r w:rsidRPr="00387C78">
        <w:rPr>
          <w:rFonts w:ascii="Verdana" w:hAnsi="Verdana" w:cs="Arial"/>
          <w:sz w:val="18"/>
          <w:szCs w:val="18"/>
        </w:rPr>
        <w:t xml:space="preserve"> La figura 4-12(a) es el mapa K de una tabla de verdad con tres variables. Este mapa contiene un par de unos que son verticalmente adyacentes entre </w:t>
      </w:r>
      <w:proofErr w:type="spellStart"/>
      <w:r w:rsidRPr="00387C78">
        <w:rPr>
          <w:rFonts w:ascii="Verdana" w:hAnsi="Verdana" w:cs="Arial"/>
          <w:sz w:val="18"/>
          <w:szCs w:val="18"/>
        </w:rPr>
        <w:t>si</w:t>
      </w:r>
      <w:proofErr w:type="spellEnd"/>
      <w:r w:rsidRPr="00387C78">
        <w:rPr>
          <w:rFonts w:ascii="Verdana" w:hAnsi="Verdana" w:cs="Arial"/>
          <w:sz w:val="18"/>
          <w:szCs w:val="18"/>
        </w:rPr>
        <w:t xml:space="preserve">; el primero representa </w:t>
      </w:r>
      <w:r w:rsidRPr="00387C78">
        <w:rPr>
          <w:rFonts w:ascii="Verdana" w:hAnsi="Verdana" w:cs="Arial"/>
          <w:i/>
          <w:iCs/>
          <w:sz w:val="18"/>
          <w:szCs w:val="18"/>
        </w:rPr>
        <w:t xml:space="preserve">A'BC' </w:t>
      </w:r>
      <w:r w:rsidRPr="00387C78">
        <w:rPr>
          <w:rFonts w:ascii="Verdana" w:hAnsi="Verdana" w:cs="Arial"/>
          <w:sz w:val="18"/>
          <w:szCs w:val="18"/>
        </w:rPr>
        <w:t xml:space="preserve">y, el segundo </w:t>
      </w:r>
      <w:r w:rsidRPr="00387C78">
        <w:rPr>
          <w:rFonts w:ascii="Verdana" w:hAnsi="Verdana" w:cs="Arial"/>
          <w:i/>
          <w:iCs/>
          <w:sz w:val="18"/>
          <w:szCs w:val="18"/>
        </w:rPr>
        <w:t xml:space="preserve">ABC'. </w:t>
      </w:r>
      <w:r w:rsidRPr="00387C78">
        <w:rPr>
          <w:rFonts w:ascii="Verdana" w:hAnsi="Verdana" w:cs="Arial"/>
          <w:sz w:val="18"/>
          <w:szCs w:val="18"/>
        </w:rPr>
        <w:t xml:space="preserve">Note que en estos dos términos sólo la variable </w:t>
      </w:r>
      <w:r w:rsidRPr="00387C78">
        <w:rPr>
          <w:rFonts w:ascii="Verdana" w:hAnsi="Verdana" w:cs="Arial"/>
          <w:i/>
          <w:iCs/>
          <w:sz w:val="18"/>
          <w:szCs w:val="18"/>
        </w:rPr>
        <w:t xml:space="preserve">A </w:t>
      </w:r>
      <w:r w:rsidRPr="00387C78">
        <w:rPr>
          <w:rFonts w:ascii="Verdana" w:hAnsi="Verdana" w:cs="Arial"/>
          <w:sz w:val="18"/>
          <w:szCs w:val="18"/>
        </w:rPr>
        <w:t xml:space="preserve">aparece en forma normal y complementada (B y C' permanecen sin cambio). Estos dos términos se pueden agrupar (combinar) para dar un resultante que elimine la variable </w:t>
      </w:r>
      <w:r w:rsidRPr="00387C78">
        <w:rPr>
          <w:rFonts w:ascii="Verdana" w:hAnsi="Verdana" w:cs="Arial"/>
          <w:i/>
          <w:iCs/>
          <w:sz w:val="18"/>
          <w:szCs w:val="18"/>
        </w:rPr>
        <w:t xml:space="preserve">A, </w:t>
      </w:r>
      <w:r w:rsidRPr="00387C78">
        <w:rPr>
          <w:rFonts w:ascii="Verdana" w:hAnsi="Verdana" w:cs="Arial"/>
          <w:sz w:val="18"/>
          <w:szCs w:val="18"/>
        </w:rPr>
        <w:t xml:space="preserve">ya que ésta aparece en forma normal y complementada. Esto se demuestra fácilmente como sigue: </w:t>
      </w:r>
    </w:p>
    <w:p w:rsidR="00387C78" w:rsidRPr="00387C78" w:rsidRDefault="00387C78" w:rsidP="00387C78">
      <w:pPr>
        <w:pStyle w:val="NormalWeb"/>
        <w:jc w:val="center"/>
        <w:rPr>
          <w:rFonts w:ascii="Verdana" w:hAnsi="Verdana" w:cs="Arial"/>
          <w:sz w:val="18"/>
          <w:szCs w:val="18"/>
        </w:rPr>
      </w:pPr>
      <w:r w:rsidRPr="00387C78">
        <w:rPr>
          <w:rFonts w:ascii="Verdana" w:hAnsi="Verdana" w:cs="Arial"/>
          <w:noProof/>
          <w:sz w:val="18"/>
          <w:szCs w:val="18"/>
        </w:rPr>
        <w:drawing>
          <wp:inline distT="0" distB="0" distL="0" distR="0" wp14:anchorId="02D486FD" wp14:editId="2E4B4A90">
            <wp:extent cx="1009650" cy="552450"/>
            <wp:effectExtent l="0" t="0" r="0" b="0"/>
            <wp:docPr id="15" name="Imagen 15" descr="Mapa de Karnau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a de Karnaug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C78" w:rsidRPr="00387C78" w:rsidRDefault="00387C78" w:rsidP="00387C78">
      <w:pPr>
        <w:pStyle w:val="NormalWeb"/>
        <w:rPr>
          <w:rFonts w:ascii="Verdana" w:hAnsi="Verdana" w:cs="Arial"/>
          <w:sz w:val="18"/>
          <w:szCs w:val="18"/>
        </w:rPr>
      </w:pPr>
      <w:r w:rsidRPr="00387C78">
        <w:rPr>
          <w:rFonts w:ascii="Verdana" w:hAnsi="Verdana" w:cs="Arial"/>
          <w:sz w:val="18"/>
          <w:szCs w:val="18"/>
        </w:rPr>
        <w:t xml:space="preserve">Este mismo principio es válido para cualquier par de unos vertical u horizontalmente adyacentes. La figura 4-12(b) muestra un ejemplo de dos unos horizontalmente adyacentes. Estos se pueden agrupar y luego eliminar la variable C, ya que aparecen en forma no complementada y complementada para dar una resultante de </w:t>
      </w:r>
      <w:r w:rsidRPr="00387C78">
        <w:rPr>
          <w:rFonts w:ascii="Verdana" w:hAnsi="Verdana" w:cs="Arial"/>
          <w:i/>
          <w:iCs/>
          <w:sz w:val="18"/>
          <w:szCs w:val="18"/>
        </w:rPr>
        <w:t>X = A' B</w:t>
      </w:r>
      <w:r w:rsidRPr="00387C78">
        <w:rPr>
          <w:rFonts w:ascii="Verdana" w:hAnsi="Verdana" w:cs="Arial"/>
          <w:sz w:val="18"/>
          <w:szCs w:val="18"/>
        </w:rPr>
        <w:t xml:space="preserve">. </w:t>
      </w:r>
    </w:p>
    <w:p w:rsidR="00387C78" w:rsidRPr="000B7A69" w:rsidRDefault="00387C78" w:rsidP="000B7A69">
      <w:pPr>
        <w:pStyle w:val="NormalWeb"/>
        <w:shd w:val="clear" w:color="auto" w:fill="FFFFFF"/>
        <w:jc w:val="both"/>
        <w:rPr>
          <w:rFonts w:ascii="Verdana" w:hAnsi="Verdana"/>
          <w:color w:val="auto"/>
          <w:sz w:val="18"/>
          <w:szCs w:val="18"/>
        </w:rPr>
      </w:pPr>
    </w:p>
    <w:p w:rsidR="000B7A69" w:rsidRPr="000B7A69" w:rsidRDefault="000B7A69" w:rsidP="000B7A69">
      <w:pPr>
        <w:pStyle w:val="NormalWeb"/>
        <w:shd w:val="clear" w:color="auto" w:fill="FFFFFF"/>
        <w:jc w:val="both"/>
        <w:rPr>
          <w:rFonts w:ascii="Verdana" w:hAnsi="Verdana"/>
          <w:color w:val="auto"/>
          <w:sz w:val="18"/>
          <w:szCs w:val="18"/>
        </w:rPr>
      </w:pPr>
      <w:r w:rsidRPr="000B7A69">
        <w:rPr>
          <w:rFonts w:ascii="Verdana" w:hAnsi="Verdana"/>
          <w:color w:val="auto"/>
          <w:sz w:val="18"/>
          <w:szCs w:val="18"/>
        </w:rPr>
        <w:t xml:space="preserve">Ejemplo: Se tiene la siguiente </w:t>
      </w:r>
      <w:r w:rsidRPr="000B7A69">
        <w:rPr>
          <w:rStyle w:val="ilad2"/>
          <w:rFonts w:ascii="Verdana" w:hAnsi="Verdana"/>
          <w:color w:val="auto"/>
          <w:sz w:val="18"/>
          <w:szCs w:val="18"/>
          <w:u w:val="none"/>
        </w:rPr>
        <w:t>tabla</w:t>
      </w:r>
      <w:r w:rsidRPr="000B7A69">
        <w:rPr>
          <w:rFonts w:ascii="Verdana" w:hAnsi="Verdana"/>
          <w:color w:val="auto"/>
          <w:sz w:val="18"/>
          <w:szCs w:val="18"/>
        </w:rPr>
        <w:t xml:space="preserve"> de verdad para tres variables.</w:t>
      </w:r>
    </w:p>
    <w:p w:rsidR="000B7A69" w:rsidRPr="000B7A69" w:rsidRDefault="000B7A69" w:rsidP="000B7A69">
      <w:pPr>
        <w:pStyle w:val="NormalWeb"/>
        <w:shd w:val="clear" w:color="auto" w:fill="FFFFFF"/>
        <w:jc w:val="both"/>
        <w:rPr>
          <w:rFonts w:ascii="Verdana" w:hAnsi="Verdana"/>
          <w:color w:val="auto"/>
          <w:sz w:val="18"/>
          <w:szCs w:val="18"/>
        </w:rPr>
      </w:pPr>
      <w:r w:rsidRPr="000B7A69">
        <w:rPr>
          <w:rFonts w:ascii="Verdana" w:hAnsi="Verdana"/>
          <w:color w:val="auto"/>
          <w:sz w:val="18"/>
          <w:szCs w:val="18"/>
        </w:rPr>
        <w:t>Se desarrolla la función lógica basada en ella. (</w:t>
      </w:r>
      <w:proofErr w:type="gramStart"/>
      <w:r w:rsidRPr="000B7A69">
        <w:rPr>
          <w:rFonts w:ascii="Verdana" w:hAnsi="Verdana"/>
          <w:color w:val="auto"/>
          <w:sz w:val="18"/>
          <w:szCs w:val="18"/>
        </w:rPr>
        <w:t>primera</w:t>
      </w:r>
      <w:proofErr w:type="gramEnd"/>
      <w:r w:rsidRPr="000B7A69">
        <w:rPr>
          <w:rFonts w:ascii="Verdana" w:hAnsi="Verdana"/>
          <w:color w:val="auto"/>
          <w:sz w:val="18"/>
          <w:szCs w:val="18"/>
        </w:rPr>
        <w:t xml:space="preserve"> </w:t>
      </w:r>
      <w:r w:rsidRPr="000B7A69">
        <w:rPr>
          <w:rStyle w:val="ilad2"/>
          <w:rFonts w:ascii="Verdana" w:hAnsi="Verdana"/>
          <w:color w:val="auto"/>
          <w:sz w:val="18"/>
          <w:szCs w:val="18"/>
          <w:u w:val="none"/>
        </w:rPr>
        <w:t>forma</w:t>
      </w:r>
      <w:r w:rsidRPr="000B7A69">
        <w:rPr>
          <w:rFonts w:ascii="Verdana" w:hAnsi="Verdana"/>
          <w:color w:val="auto"/>
          <w:sz w:val="18"/>
          <w:szCs w:val="18"/>
        </w:rPr>
        <w:t xml:space="preserve"> canónica). Ver que en la fórmula se incluyen solamente las variables (A, B, C) cuando F cuando es igual a "1".</w:t>
      </w:r>
    </w:p>
    <w:p w:rsidR="000B7A69" w:rsidRPr="000B7A69" w:rsidRDefault="000B7A69" w:rsidP="000B7A69">
      <w:pPr>
        <w:pStyle w:val="NormalWeb"/>
        <w:shd w:val="clear" w:color="auto" w:fill="FFFFFF"/>
        <w:jc w:val="both"/>
        <w:rPr>
          <w:rFonts w:ascii="Verdana" w:hAnsi="Verdana"/>
          <w:color w:val="auto"/>
          <w:sz w:val="18"/>
          <w:szCs w:val="18"/>
        </w:rPr>
      </w:pPr>
      <w:r w:rsidRPr="000B7A69">
        <w:rPr>
          <w:rFonts w:ascii="Verdana" w:hAnsi="Verdana"/>
          <w:color w:val="auto"/>
          <w:sz w:val="18"/>
          <w:szCs w:val="18"/>
        </w:rPr>
        <w:lastRenderedPageBreak/>
        <w:t>Si A en la tabla de verdad es "0" se pone A, si B = "1" se pone B, Si C = "0" se pone C, etc.</w:t>
      </w:r>
    </w:p>
    <w:p w:rsidR="000B7A69" w:rsidRPr="000B7A69" w:rsidRDefault="000B7A69" w:rsidP="000B7A69">
      <w:pPr>
        <w:pStyle w:val="NormalWeb"/>
        <w:shd w:val="clear" w:color="auto" w:fill="FFFFFF"/>
        <w:jc w:val="center"/>
        <w:rPr>
          <w:rFonts w:ascii="Verdana" w:hAnsi="Verdana"/>
          <w:color w:val="auto"/>
          <w:sz w:val="18"/>
          <w:szCs w:val="18"/>
        </w:rPr>
      </w:pPr>
      <w:r w:rsidRPr="000B7A69">
        <w:rPr>
          <w:rFonts w:ascii="Verdana" w:hAnsi="Verdana"/>
          <w:noProof/>
          <w:color w:val="auto"/>
          <w:sz w:val="18"/>
          <w:szCs w:val="18"/>
        </w:rPr>
        <w:drawing>
          <wp:inline distT="0" distB="0" distL="0" distR="0" wp14:anchorId="04DDF825" wp14:editId="5285659A">
            <wp:extent cx="2828925" cy="1981200"/>
            <wp:effectExtent l="0" t="0" r="9525" b="0"/>
            <wp:docPr id="1" name="Imagen 1" descr="Ejemplo de tabla de verdad de 3 variables. Mapas de Karnaugt - Electr&amp;oacute;nica Unicr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jemplo de tabla de verdad de 3 variables. Mapas de Karnaugt - Electr&amp;oacute;nica Unicro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A69" w:rsidRPr="000B7A69" w:rsidRDefault="000B7A69" w:rsidP="000B7A69">
      <w:pPr>
        <w:pStyle w:val="NormalWeb"/>
        <w:shd w:val="clear" w:color="auto" w:fill="FFFFFF"/>
        <w:jc w:val="center"/>
        <w:rPr>
          <w:rFonts w:ascii="Verdana" w:hAnsi="Verdana"/>
          <w:color w:val="auto"/>
          <w:sz w:val="18"/>
          <w:szCs w:val="18"/>
        </w:rPr>
      </w:pPr>
      <w:r w:rsidRPr="000B7A69">
        <w:rPr>
          <w:rFonts w:ascii="Verdana" w:hAnsi="Verdana"/>
          <w:noProof/>
          <w:color w:val="auto"/>
          <w:sz w:val="18"/>
          <w:szCs w:val="18"/>
        </w:rPr>
        <w:drawing>
          <wp:inline distT="0" distB="0" distL="0" distR="0" wp14:anchorId="4CCDEDEF" wp14:editId="132DB5E1">
            <wp:extent cx="3190875" cy="285750"/>
            <wp:effectExtent l="0" t="0" r="952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A69" w:rsidRPr="000B7A69" w:rsidRDefault="000B7A69" w:rsidP="000B7A69">
      <w:pPr>
        <w:pStyle w:val="NormalWeb"/>
        <w:shd w:val="clear" w:color="auto" w:fill="FFFFFF"/>
        <w:jc w:val="both"/>
        <w:rPr>
          <w:rFonts w:ascii="Verdana" w:hAnsi="Verdana"/>
          <w:color w:val="auto"/>
          <w:sz w:val="18"/>
          <w:szCs w:val="18"/>
        </w:rPr>
      </w:pPr>
      <w:r w:rsidRPr="000B7A69">
        <w:rPr>
          <w:rFonts w:ascii="Verdana" w:hAnsi="Verdana"/>
          <w:color w:val="auto"/>
          <w:sz w:val="18"/>
          <w:szCs w:val="18"/>
        </w:rPr>
        <w:t xml:space="preserve">Una vez obtenida la función lógica, se implementa el </w:t>
      </w:r>
      <w:r w:rsidRPr="000B7A69">
        <w:rPr>
          <w:rStyle w:val="Textoennegrita"/>
          <w:rFonts w:ascii="Verdana" w:hAnsi="Verdana"/>
          <w:color w:val="auto"/>
          <w:sz w:val="18"/>
          <w:szCs w:val="18"/>
        </w:rPr>
        <w:t xml:space="preserve">mapa de </w:t>
      </w:r>
      <w:proofErr w:type="spellStart"/>
      <w:r w:rsidRPr="000B7A69">
        <w:rPr>
          <w:rStyle w:val="Textoennegrita"/>
          <w:rFonts w:ascii="Verdana" w:hAnsi="Verdana"/>
          <w:color w:val="auto"/>
          <w:sz w:val="18"/>
          <w:szCs w:val="18"/>
        </w:rPr>
        <w:t>Karnaugh</w:t>
      </w:r>
      <w:proofErr w:type="spellEnd"/>
      <w:r w:rsidRPr="000B7A69">
        <w:rPr>
          <w:rFonts w:ascii="Verdana" w:hAnsi="Verdana"/>
          <w:color w:val="auto"/>
          <w:sz w:val="18"/>
          <w:szCs w:val="18"/>
        </w:rPr>
        <w:t>.</w:t>
      </w:r>
    </w:p>
    <w:p w:rsidR="000B7A69" w:rsidRPr="000B7A69" w:rsidRDefault="000B7A69" w:rsidP="000B7A69">
      <w:pPr>
        <w:shd w:val="clear" w:color="auto" w:fill="FFFFFF"/>
        <w:spacing w:beforeAutospacing="1" w:after="100" w:afterAutospacing="1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es-ES"/>
        </w:rPr>
      </w:pPr>
      <w:r w:rsidRPr="000B7A69">
        <w:rPr>
          <w:rFonts w:ascii="Verdana" w:eastAsia="Times New Roman" w:hAnsi="Verdana" w:cs="Times New Roman"/>
          <w:noProof/>
          <w:sz w:val="18"/>
          <w:szCs w:val="18"/>
          <w:lang w:eastAsia="es-ES"/>
        </w:rPr>
        <w:drawing>
          <wp:inline distT="0" distB="0" distL="0" distR="0" wp14:anchorId="27CE6680" wp14:editId="343F178A">
            <wp:extent cx="1695450" cy="1028700"/>
            <wp:effectExtent l="0" t="0" r="0" b="0"/>
            <wp:docPr id="3" name="Imagen 3" descr="Mapa de Karnaugh de 3 variables - Electrónica Unicr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pa de Karnaugh de 3 variables - Electrónica Unicro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A69" w:rsidRPr="000B7A69" w:rsidRDefault="000B7A69" w:rsidP="000B7A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es-ES"/>
        </w:rPr>
      </w:pPr>
      <w:r w:rsidRPr="000B7A69">
        <w:rPr>
          <w:rFonts w:ascii="Verdana" w:eastAsia="Times New Roman" w:hAnsi="Verdana" w:cs="Times New Roman"/>
          <w:sz w:val="18"/>
          <w:szCs w:val="18"/>
          <w:lang w:eastAsia="es-ES"/>
        </w:rPr>
        <w:t>Este mapa tiene 8 casillas que corresponden a 2</w:t>
      </w:r>
      <w:r w:rsidRPr="000B7A69">
        <w:rPr>
          <w:rFonts w:ascii="Verdana" w:eastAsia="Times New Roman" w:hAnsi="Verdana" w:cs="Times New Roman"/>
          <w:sz w:val="18"/>
          <w:szCs w:val="18"/>
          <w:vertAlign w:val="superscript"/>
          <w:lang w:eastAsia="es-ES"/>
        </w:rPr>
        <w:t>n</w:t>
      </w:r>
      <w:r w:rsidRPr="000B7A69">
        <w:rPr>
          <w:rFonts w:ascii="Verdana" w:eastAsia="Times New Roman" w:hAnsi="Verdana" w:cs="Times New Roman"/>
          <w:sz w:val="18"/>
          <w:szCs w:val="18"/>
          <w:lang w:eastAsia="es-ES"/>
        </w:rPr>
        <w:t>, donde n = 3 (número de variables (A, B, C))</w:t>
      </w:r>
    </w:p>
    <w:p w:rsidR="000B7A69" w:rsidRPr="000B7A69" w:rsidRDefault="000B7A69" w:rsidP="000B7A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es-ES"/>
        </w:rPr>
      </w:pPr>
      <w:r w:rsidRPr="000B7A69">
        <w:rPr>
          <w:rFonts w:ascii="Verdana" w:eastAsia="Times New Roman" w:hAnsi="Verdana" w:cs="Times New Roman"/>
          <w:sz w:val="18"/>
          <w:szCs w:val="18"/>
          <w:lang w:eastAsia="es-ES"/>
        </w:rPr>
        <w:t xml:space="preserve">La primera fila corresponde a </w:t>
      </w:r>
      <w:proofErr w:type="spellStart"/>
      <w:r w:rsidRPr="000B7A69">
        <w:rPr>
          <w:rFonts w:ascii="Verdana" w:eastAsia="Times New Roman" w:hAnsi="Verdana" w:cs="Times New Roman"/>
          <w:sz w:val="18"/>
          <w:szCs w:val="18"/>
          <w:lang w:eastAsia="es-ES"/>
        </w:rPr>
        <w:t>A</w:t>
      </w:r>
      <w:proofErr w:type="spellEnd"/>
      <w:r w:rsidRPr="000B7A69">
        <w:rPr>
          <w:rFonts w:ascii="Verdana" w:eastAsia="Times New Roman" w:hAnsi="Verdana" w:cs="Times New Roman"/>
          <w:sz w:val="18"/>
          <w:szCs w:val="18"/>
          <w:lang w:eastAsia="es-ES"/>
        </w:rPr>
        <w:t xml:space="preserve"> = 0</w:t>
      </w:r>
      <w:r w:rsidRPr="000B7A69">
        <w:rPr>
          <w:rFonts w:ascii="Verdana" w:eastAsia="Times New Roman" w:hAnsi="Verdana" w:cs="Times New Roman"/>
          <w:sz w:val="18"/>
          <w:szCs w:val="18"/>
          <w:lang w:eastAsia="es-ES"/>
        </w:rPr>
        <w:br/>
        <w:t xml:space="preserve">La segunda fila corresponde a </w:t>
      </w:r>
      <w:proofErr w:type="spellStart"/>
      <w:r w:rsidRPr="000B7A69">
        <w:rPr>
          <w:rFonts w:ascii="Verdana" w:eastAsia="Times New Roman" w:hAnsi="Verdana" w:cs="Times New Roman"/>
          <w:sz w:val="18"/>
          <w:szCs w:val="18"/>
          <w:lang w:eastAsia="es-ES"/>
        </w:rPr>
        <w:t>A</w:t>
      </w:r>
      <w:proofErr w:type="spellEnd"/>
      <w:r w:rsidRPr="000B7A69">
        <w:rPr>
          <w:rFonts w:ascii="Verdana" w:eastAsia="Times New Roman" w:hAnsi="Verdana" w:cs="Times New Roman"/>
          <w:sz w:val="18"/>
          <w:szCs w:val="18"/>
          <w:lang w:eastAsia="es-ES"/>
        </w:rPr>
        <w:t xml:space="preserve"> = 1</w:t>
      </w:r>
      <w:r w:rsidRPr="000B7A69">
        <w:rPr>
          <w:rFonts w:ascii="Verdana" w:eastAsia="Times New Roman" w:hAnsi="Verdana" w:cs="Times New Roman"/>
          <w:sz w:val="18"/>
          <w:szCs w:val="18"/>
          <w:lang w:eastAsia="es-ES"/>
        </w:rPr>
        <w:br/>
        <w:t>La primera columna corresponde a BC = 00 (B=0 y C=0)</w:t>
      </w:r>
      <w:r w:rsidRPr="000B7A69">
        <w:rPr>
          <w:rFonts w:ascii="Verdana" w:eastAsia="Times New Roman" w:hAnsi="Verdana" w:cs="Times New Roman"/>
          <w:sz w:val="18"/>
          <w:szCs w:val="18"/>
          <w:lang w:eastAsia="es-ES"/>
        </w:rPr>
        <w:br/>
        <w:t>La segunda columna corresponde a BC = 01 (B=0 y C=1)</w:t>
      </w:r>
      <w:r w:rsidRPr="000B7A69">
        <w:rPr>
          <w:rFonts w:ascii="Verdana" w:eastAsia="Times New Roman" w:hAnsi="Verdana" w:cs="Times New Roman"/>
          <w:sz w:val="18"/>
          <w:szCs w:val="18"/>
          <w:lang w:eastAsia="es-ES"/>
        </w:rPr>
        <w:br/>
        <w:t>La tercera columna corresponde a BC = 11 (B=1 y C=1)</w:t>
      </w:r>
      <w:r w:rsidRPr="000B7A69">
        <w:rPr>
          <w:rFonts w:ascii="Verdana" w:eastAsia="Times New Roman" w:hAnsi="Verdana" w:cs="Times New Roman"/>
          <w:sz w:val="18"/>
          <w:szCs w:val="18"/>
          <w:lang w:eastAsia="es-ES"/>
        </w:rPr>
        <w:br/>
        <w:t>La cuarta columna corresponde a BC = 10 (B=1 y C=0)</w:t>
      </w:r>
    </w:p>
    <w:p w:rsidR="000B7A69" w:rsidRPr="000B7A69" w:rsidRDefault="000B7A69" w:rsidP="000B7A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es-ES"/>
        </w:rPr>
      </w:pPr>
      <w:r w:rsidRPr="000B7A69">
        <w:rPr>
          <w:rFonts w:ascii="Verdana" w:eastAsia="Times New Roman" w:hAnsi="Verdana" w:cs="Times New Roman"/>
          <w:sz w:val="18"/>
          <w:szCs w:val="18"/>
          <w:lang w:eastAsia="es-ES"/>
        </w:rPr>
        <w:t xml:space="preserve">En el </w:t>
      </w:r>
      <w:r w:rsidRPr="000B7A69">
        <w:rPr>
          <w:rFonts w:ascii="Verdana" w:eastAsia="Times New Roman" w:hAnsi="Verdana" w:cs="Times New Roman"/>
          <w:b/>
          <w:bCs/>
          <w:sz w:val="18"/>
          <w:szCs w:val="18"/>
          <w:lang w:eastAsia="es-ES"/>
        </w:rPr>
        <w:t xml:space="preserve">mapa de </w:t>
      </w:r>
      <w:proofErr w:type="spellStart"/>
      <w:r w:rsidRPr="000B7A69">
        <w:rPr>
          <w:rFonts w:ascii="Verdana" w:eastAsia="Times New Roman" w:hAnsi="Verdana" w:cs="Times New Roman"/>
          <w:b/>
          <w:bCs/>
          <w:sz w:val="18"/>
          <w:szCs w:val="18"/>
          <w:lang w:eastAsia="es-ES"/>
        </w:rPr>
        <w:t>Karnaugh</w:t>
      </w:r>
      <w:proofErr w:type="spellEnd"/>
      <w:r w:rsidRPr="000B7A69">
        <w:rPr>
          <w:rFonts w:ascii="Verdana" w:eastAsia="Times New Roman" w:hAnsi="Verdana" w:cs="Times New Roman"/>
          <w:sz w:val="18"/>
          <w:szCs w:val="18"/>
          <w:lang w:eastAsia="es-ES"/>
        </w:rPr>
        <w:t xml:space="preserve"> se han puesto "1" en las casillas que corresponden a los valores de F = "1" en la tabla de verdad.</w:t>
      </w:r>
    </w:p>
    <w:p w:rsidR="000B7A69" w:rsidRPr="000B7A69" w:rsidRDefault="000B7A69" w:rsidP="000B7A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es-ES"/>
        </w:rPr>
      </w:pPr>
      <w:r w:rsidRPr="000B7A69">
        <w:rPr>
          <w:rFonts w:ascii="Verdana" w:eastAsia="Times New Roman" w:hAnsi="Verdana" w:cs="Times New Roman"/>
          <w:sz w:val="18"/>
          <w:szCs w:val="18"/>
          <w:lang w:eastAsia="es-ES"/>
        </w:rPr>
        <w:t xml:space="preserve">Tomar en cuenta la numeración de las filas de la tabla de verdad y la numeración de las casillas en el </w:t>
      </w:r>
      <w:r w:rsidRPr="000B7A69">
        <w:rPr>
          <w:rFonts w:ascii="Verdana" w:eastAsia="Times New Roman" w:hAnsi="Verdana" w:cs="Times New Roman"/>
          <w:b/>
          <w:bCs/>
          <w:sz w:val="18"/>
          <w:szCs w:val="18"/>
          <w:lang w:eastAsia="es-ES"/>
        </w:rPr>
        <w:t xml:space="preserve">mapa de </w:t>
      </w:r>
      <w:proofErr w:type="spellStart"/>
      <w:r w:rsidRPr="000B7A69">
        <w:rPr>
          <w:rFonts w:ascii="Verdana" w:eastAsia="Times New Roman" w:hAnsi="Verdana" w:cs="Times New Roman"/>
          <w:b/>
          <w:bCs/>
          <w:sz w:val="18"/>
          <w:szCs w:val="18"/>
          <w:lang w:eastAsia="es-ES"/>
        </w:rPr>
        <w:t>Karnaugh</w:t>
      </w:r>
      <w:proofErr w:type="spellEnd"/>
      <w:r w:rsidRPr="000B7A69">
        <w:rPr>
          <w:rFonts w:ascii="Verdana" w:eastAsia="Times New Roman" w:hAnsi="Verdana" w:cs="Times New Roman"/>
          <w:b/>
          <w:bCs/>
          <w:sz w:val="18"/>
          <w:szCs w:val="18"/>
          <w:lang w:eastAsia="es-ES"/>
        </w:rPr>
        <w:t>.</w:t>
      </w:r>
    </w:p>
    <w:p w:rsidR="000B7A69" w:rsidRPr="000B7A69" w:rsidRDefault="000B7A69" w:rsidP="000B7A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es-ES"/>
        </w:rPr>
      </w:pPr>
      <w:r w:rsidRPr="000B7A69">
        <w:rPr>
          <w:rFonts w:ascii="Verdana" w:eastAsia="Times New Roman" w:hAnsi="Verdana" w:cs="Times New Roman"/>
          <w:sz w:val="18"/>
          <w:szCs w:val="18"/>
          <w:lang w:eastAsia="es-ES"/>
        </w:rPr>
        <w:t>Para proceder con la simplificación, se crean grupos de "1"s que tengan 1, 2, 4, 8, 16, etc. (sólo potencias de 2).</w:t>
      </w:r>
    </w:p>
    <w:p w:rsidR="000B7A69" w:rsidRPr="000B7A69" w:rsidRDefault="000B7A69" w:rsidP="000B7A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es-ES"/>
        </w:rPr>
      </w:pPr>
      <w:r w:rsidRPr="000B7A69">
        <w:rPr>
          <w:rFonts w:ascii="Verdana" w:eastAsia="Times New Roman" w:hAnsi="Verdana" w:cs="Times New Roman"/>
          <w:sz w:val="18"/>
          <w:szCs w:val="18"/>
          <w:lang w:eastAsia="es-ES"/>
        </w:rPr>
        <w:t>Los "1"s deben estar adyacentes (no en diagonal) y mientras más "1"</w:t>
      </w:r>
      <w:proofErr w:type="spellStart"/>
      <w:r w:rsidRPr="000B7A69">
        <w:rPr>
          <w:rFonts w:ascii="Verdana" w:eastAsia="Times New Roman" w:hAnsi="Verdana" w:cs="Times New Roman"/>
          <w:sz w:val="18"/>
          <w:szCs w:val="18"/>
          <w:lang w:eastAsia="es-ES"/>
        </w:rPr>
        <w:t>s</w:t>
      </w:r>
      <w:proofErr w:type="spellEnd"/>
      <w:r w:rsidRPr="000B7A69">
        <w:rPr>
          <w:rFonts w:ascii="Verdana" w:eastAsia="Times New Roman" w:hAnsi="Verdana" w:cs="Times New Roman"/>
          <w:sz w:val="18"/>
          <w:szCs w:val="18"/>
          <w:lang w:eastAsia="es-ES"/>
        </w:rPr>
        <w:t xml:space="preserve"> tenga el grupo, mejor.</w:t>
      </w:r>
    </w:p>
    <w:p w:rsidR="000B7A69" w:rsidRPr="000B7A69" w:rsidRDefault="000B7A69" w:rsidP="000B7A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es-ES"/>
        </w:rPr>
      </w:pPr>
      <w:r w:rsidRPr="000B7A69">
        <w:rPr>
          <w:rFonts w:ascii="Verdana" w:eastAsia="Times New Roman" w:hAnsi="Verdana" w:cs="Times New Roman"/>
          <w:b/>
          <w:bCs/>
          <w:sz w:val="18"/>
          <w:szCs w:val="18"/>
          <w:lang w:eastAsia="es-ES"/>
        </w:rPr>
        <w:t>La función mejor simplificada es aquella que tiene el menor número de grupos con el mayor número de "1"s en cada grupo</w:t>
      </w:r>
    </w:p>
    <w:p w:rsidR="000B7A69" w:rsidRPr="000B7A69" w:rsidRDefault="000B7A69" w:rsidP="000B7A6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es-ES"/>
        </w:rPr>
      </w:pPr>
      <w:r w:rsidRPr="000B7A69">
        <w:rPr>
          <w:rFonts w:ascii="Verdana" w:eastAsia="Times New Roman" w:hAnsi="Verdana" w:cs="Times New Roman"/>
          <w:noProof/>
          <w:sz w:val="18"/>
          <w:szCs w:val="18"/>
          <w:lang w:eastAsia="es-ES"/>
        </w:rPr>
        <w:lastRenderedPageBreak/>
        <w:drawing>
          <wp:inline distT="0" distB="0" distL="0" distR="0" wp14:anchorId="09E05BEC" wp14:editId="7F332274">
            <wp:extent cx="1695450" cy="1028700"/>
            <wp:effectExtent l="0" t="0" r="0" b="0"/>
            <wp:docPr id="2" name="Imagen 2" descr="Grupos de &quot;1&quot; formados en mapa de karnaugh de 3 variables - Electrónica Unicr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upos de &quot;1&quot; formados en mapa de karnaugh de 3 variables - Electrónica Unicro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A69" w:rsidRPr="000B7A69" w:rsidRDefault="000B7A69" w:rsidP="000B7A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es-ES"/>
        </w:rPr>
      </w:pPr>
      <w:r w:rsidRPr="000B7A69">
        <w:rPr>
          <w:rFonts w:ascii="Verdana" w:eastAsia="Times New Roman" w:hAnsi="Verdana" w:cs="Times New Roman"/>
          <w:sz w:val="18"/>
          <w:szCs w:val="18"/>
          <w:lang w:eastAsia="es-ES"/>
        </w:rPr>
        <w:t>Se ve del gráfico que hay dos grupos cada uno de cuatro "1"s, (se permite compartir casillas entre los grupos).</w:t>
      </w:r>
    </w:p>
    <w:p w:rsidR="000B7A69" w:rsidRPr="000B7A69" w:rsidRDefault="000B7A69" w:rsidP="000B7A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es-ES"/>
        </w:rPr>
      </w:pPr>
      <w:r w:rsidRPr="000B7A69">
        <w:rPr>
          <w:rFonts w:ascii="Verdana" w:eastAsia="Times New Roman" w:hAnsi="Verdana" w:cs="Times New Roman"/>
          <w:sz w:val="18"/>
          <w:szCs w:val="18"/>
          <w:lang w:eastAsia="es-ES"/>
        </w:rPr>
        <w:t xml:space="preserve">La nueva expresión de la función </w:t>
      </w:r>
      <w:r w:rsidR="005E4A82" w:rsidRPr="000B7A69">
        <w:rPr>
          <w:rFonts w:ascii="Verdana" w:eastAsia="Times New Roman" w:hAnsi="Verdana" w:cs="Times New Roman"/>
          <w:sz w:val="18"/>
          <w:szCs w:val="18"/>
          <w:lang w:eastAsia="es-ES"/>
        </w:rPr>
        <w:t>booleana</w:t>
      </w:r>
      <w:r w:rsidRPr="000B7A69">
        <w:rPr>
          <w:rFonts w:ascii="Verdana" w:eastAsia="Times New Roman" w:hAnsi="Verdana" w:cs="Times New Roman"/>
          <w:sz w:val="18"/>
          <w:szCs w:val="18"/>
          <w:lang w:eastAsia="es-ES"/>
        </w:rPr>
        <w:t xml:space="preserve"> simplificada se deduce del </w:t>
      </w:r>
      <w:r w:rsidRPr="000B7A69">
        <w:rPr>
          <w:rFonts w:ascii="Verdana" w:eastAsia="Times New Roman" w:hAnsi="Verdana" w:cs="Times New Roman"/>
          <w:b/>
          <w:bCs/>
          <w:sz w:val="18"/>
          <w:szCs w:val="18"/>
          <w:lang w:eastAsia="es-ES"/>
        </w:rPr>
        <w:t xml:space="preserve">mapa de </w:t>
      </w:r>
      <w:proofErr w:type="spellStart"/>
      <w:r w:rsidRPr="000B7A69">
        <w:rPr>
          <w:rFonts w:ascii="Verdana" w:eastAsia="Times New Roman" w:hAnsi="Verdana" w:cs="Times New Roman"/>
          <w:b/>
          <w:bCs/>
          <w:sz w:val="18"/>
          <w:szCs w:val="18"/>
          <w:lang w:eastAsia="es-ES"/>
        </w:rPr>
        <w:t>Karnaugh</w:t>
      </w:r>
      <w:proofErr w:type="spellEnd"/>
      <w:r w:rsidRPr="000B7A69">
        <w:rPr>
          <w:rFonts w:ascii="Verdana" w:eastAsia="Times New Roman" w:hAnsi="Verdana" w:cs="Times New Roman"/>
          <w:sz w:val="18"/>
          <w:szCs w:val="18"/>
          <w:lang w:eastAsia="es-ES"/>
        </w:rPr>
        <w:t>.</w:t>
      </w:r>
    </w:p>
    <w:p w:rsidR="000B7A69" w:rsidRPr="000B7A69" w:rsidRDefault="000B7A69" w:rsidP="000B7A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es-ES"/>
        </w:rPr>
      </w:pPr>
      <w:r w:rsidRPr="000B7A69">
        <w:rPr>
          <w:rFonts w:ascii="Verdana" w:eastAsia="Times New Roman" w:hAnsi="Verdana" w:cs="Times New Roman"/>
          <w:sz w:val="18"/>
          <w:szCs w:val="18"/>
          <w:lang w:eastAsia="es-ES"/>
        </w:rPr>
        <w:t xml:space="preserve">- Para el primer grupo (rojo): la simplificación da </w:t>
      </w:r>
      <w:r w:rsidRPr="000B7A69">
        <w:rPr>
          <w:rFonts w:ascii="Verdana" w:eastAsia="Times New Roman" w:hAnsi="Verdana" w:cs="Times New Roman"/>
          <w:b/>
          <w:bCs/>
          <w:sz w:val="18"/>
          <w:szCs w:val="18"/>
          <w:lang w:eastAsia="es-ES"/>
        </w:rPr>
        <w:t>B</w:t>
      </w:r>
      <w:r w:rsidRPr="000B7A69">
        <w:rPr>
          <w:rFonts w:ascii="Verdana" w:eastAsia="Times New Roman" w:hAnsi="Verdana" w:cs="Times New Roman"/>
          <w:sz w:val="18"/>
          <w:szCs w:val="18"/>
          <w:lang w:eastAsia="es-ES"/>
        </w:rPr>
        <w:t xml:space="preserve"> (los "1"s de la tercera y cuarta columna) corresponden a B sin negar)</w:t>
      </w:r>
      <w:r w:rsidRPr="000B7A69">
        <w:rPr>
          <w:rFonts w:ascii="Verdana" w:eastAsia="Times New Roman" w:hAnsi="Verdana" w:cs="Times New Roman"/>
          <w:sz w:val="18"/>
          <w:szCs w:val="18"/>
          <w:lang w:eastAsia="es-ES"/>
        </w:rPr>
        <w:br/>
        <w:t xml:space="preserve">- Para el segundo grupo (azul): la simplificación da </w:t>
      </w:r>
      <w:r w:rsidRPr="000B7A69">
        <w:rPr>
          <w:rFonts w:ascii="Verdana" w:eastAsia="Times New Roman" w:hAnsi="Verdana" w:cs="Times New Roman"/>
          <w:b/>
          <w:bCs/>
          <w:sz w:val="18"/>
          <w:szCs w:val="18"/>
          <w:lang w:eastAsia="es-ES"/>
        </w:rPr>
        <w:t>A</w:t>
      </w:r>
      <w:r w:rsidRPr="000B7A69">
        <w:rPr>
          <w:rFonts w:ascii="Verdana" w:eastAsia="Times New Roman" w:hAnsi="Verdana" w:cs="Times New Roman"/>
          <w:sz w:val="18"/>
          <w:szCs w:val="18"/>
          <w:lang w:eastAsia="es-ES"/>
        </w:rPr>
        <w:t xml:space="preserve"> (los "1"s están en la fila inferior que corresponde a </w:t>
      </w:r>
      <w:proofErr w:type="spellStart"/>
      <w:r w:rsidRPr="000B7A69">
        <w:rPr>
          <w:rFonts w:ascii="Verdana" w:eastAsia="Times New Roman" w:hAnsi="Verdana" w:cs="Times New Roman"/>
          <w:sz w:val="18"/>
          <w:szCs w:val="18"/>
          <w:lang w:eastAsia="es-ES"/>
        </w:rPr>
        <w:t>A</w:t>
      </w:r>
      <w:proofErr w:type="spellEnd"/>
      <w:r w:rsidRPr="000B7A69">
        <w:rPr>
          <w:rFonts w:ascii="Verdana" w:eastAsia="Times New Roman" w:hAnsi="Verdana" w:cs="Times New Roman"/>
          <w:sz w:val="18"/>
          <w:szCs w:val="18"/>
          <w:lang w:eastAsia="es-ES"/>
        </w:rPr>
        <w:t xml:space="preserve"> sin negar)</w:t>
      </w:r>
    </w:p>
    <w:p w:rsidR="000B7A69" w:rsidRPr="000B7A69" w:rsidRDefault="000B7A69" w:rsidP="000B7A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es-ES"/>
        </w:rPr>
      </w:pPr>
      <w:r w:rsidRPr="000B7A69">
        <w:rPr>
          <w:rFonts w:ascii="Verdana" w:eastAsia="Times New Roman" w:hAnsi="Verdana" w:cs="Times New Roman"/>
          <w:noProof/>
          <w:sz w:val="18"/>
          <w:szCs w:val="18"/>
          <w:lang w:eastAsia="es-ES"/>
        </w:rPr>
        <w:drawing>
          <wp:anchor distT="0" distB="0" distL="381000" distR="381000" simplePos="0" relativeHeight="251658240" behindDoc="0" locked="0" layoutInCell="1" allowOverlap="0" wp14:anchorId="14ADAFD4" wp14:editId="663F0EC9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047750" cy="1981200"/>
            <wp:effectExtent l="0" t="0" r="0" b="0"/>
            <wp:wrapSquare wrapText="bothSides"/>
            <wp:docPr id="5" name="Imagen 5" descr="Tabla de verdad para ejemplo de simplificación por mapa de Karnaugh - Electrónica Unicr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bla de verdad para ejemplo de simplificación por mapa de Karnaugh - Electrónica Unicro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7A69">
        <w:rPr>
          <w:rFonts w:ascii="Verdana" w:eastAsia="Times New Roman" w:hAnsi="Verdana" w:cs="Times New Roman"/>
          <w:sz w:val="18"/>
          <w:szCs w:val="18"/>
          <w:lang w:eastAsia="es-ES"/>
        </w:rPr>
        <w:t xml:space="preserve">Entonces el resultado es </w:t>
      </w:r>
      <w:r w:rsidRPr="000B7A69">
        <w:rPr>
          <w:rFonts w:ascii="Verdana" w:eastAsia="Times New Roman" w:hAnsi="Verdana" w:cs="Times New Roman"/>
          <w:b/>
          <w:bCs/>
          <w:sz w:val="18"/>
          <w:szCs w:val="18"/>
          <w:lang w:eastAsia="es-ES"/>
        </w:rPr>
        <w:t xml:space="preserve">F = B + A </w:t>
      </w:r>
      <w:proofErr w:type="spellStart"/>
      <w:r w:rsidRPr="000B7A69">
        <w:rPr>
          <w:rFonts w:ascii="Verdana" w:eastAsia="Times New Roman" w:hAnsi="Verdana" w:cs="Times New Roman"/>
          <w:b/>
          <w:bCs/>
          <w:sz w:val="18"/>
          <w:szCs w:val="18"/>
          <w:lang w:eastAsia="es-ES"/>
        </w:rPr>
        <w:t>ó</w:t>
      </w:r>
      <w:proofErr w:type="spellEnd"/>
      <w:r w:rsidRPr="000B7A69">
        <w:rPr>
          <w:rFonts w:ascii="Verdana" w:eastAsia="Times New Roman" w:hAnsi="Verdana" w:cs="Times New Roman"/>
          <w:b/>
          <w:bCs/>
          <w:sz w:val="18"/>
          <w:szCs w:val="18"/>
          <w:lang w:eastAsia="es-ES"/>
        </w:rPr>
        <w:t xml:space="preserve"> F = A + B</w:t>
      </w:r>
    </w:p>
    <w:p w:rsidR="000B7A69" w:rsidRPr="000B7A69" w:rsidRDefault="000B7A69" w:rsidP="000B7A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es-ES"/>
        </w:rPr>
      </w:pPr>
      <w:r w:rsidRPr="000B7A69">
        <w:rPr>
          <w:rFonts w:ascii="Verdana" w:eastAsia="Times New Roman" w:hAnsi="Verdana" w:cs="Times New Roman"/>
          <w:sz w:val="18"/>
          <w:szCs w:val="18"/>
          <w:lang w:eastAsia="es-ES"/>
        </w:rPr>
        <w:t>Ejemplo:</w:t>
      </w:r>
    </w:p>
    <w:p w:rsidR="000B7A69" w:rsidRPr="000B7A69" w:rsidRDefault="000B7A69" w:rsidP="000B7A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es-ES"/>
        </w:rPr>
      </w:pPr>
      <w:r w:rsidRPr="000B7A6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59B95D" wp14:editId="5E28CDC5">
                <wp:simplePos x="0" y="0"/>
                <wp:positionH relativeFrom="column">
                  <wp:posOffset>2729865</wp:posOffset>
                </wp:positionH>
                <wp:positionV relativeFrom="paragraph">
                  <wp:posOffset>443865</wp:posOffset>
                </wp:positionV>
                <wp:extent cx="152400" cy="0"/>
                <wp:effectExtent l="0" t="0" r="19050" b="19050"/>
                <wp:wrapNone/>
                <wp:docPr id="1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2 Conector recto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4.95pt,34.95pt" to="226.9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" strokecolor="black [3213]"/>
            </w:pict>
          </mc:Fallback>
        </mc:AlternateContent>
      </w:r>
      <w:r w:rsidRPr="000B7A6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0AE7C9" wp14:editId="2B6AF086">
                <wp:simplePos x="0" y="0"/>
                <wp:positionH relativeFrom="column">
                  <wp:posOffset>2101215</wp:posOffset>
                </wp:positionH>
                <wp:positionV relativeFrom="paragraph">
                  <wp:posOffset>443865</wp:posOffset>
                </wp:positionV>
                <wp:extent cx="152400" cy="0"/>
                <wp:effectExtent l="0" t="0" r="19050" b="19050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1 Conector recto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5.45pt,34.95pt" to="177.4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" strokecolor="black [3213]"/>
            </w:pict>
          </mc:Fallback>
        </mc:AlternateContent>
      </w:r>
      <w:r w:rsidRPr="000B7A6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AC821" wp14:editId="7CFC8129">
                <wp:simplePos x="0" y="0"/>
                <wp:positionH relativeFrom="column">
                  <wp:posOffset>1205865</wp:posOffset>
                </wp:positionH>
                <wp:positionV relativeFrom="paragraph">
                  <wp:posOffset>443865</wp:posOffset>
                </wp:positionV>
                <wp:extent cx="247650" cy="0"/>
                <wp:effectExtent l="0" t="0" r="19050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6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95pt,34.95pt" to="114.4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" strokecolor="black [3213]"/>
            </w:pict>
          </mc:Fallback>
        </mc:AlternateContent>
      </w:r>
      <w:r w:rsidRPr="000B7A6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B382D0" wp14:editId="22AE2CAC">
                <wp:simplePos x="0" y="0"/>
                <wp:positionH relativeFrom="column">
                  <wp:posOffset>1653540</wp:posOffset>
                </wp:positionH>
                <wp:positionV relativeFrom="paragraph">
                  <wp:posOffset>443865</wp:posOffset>
                </wp:positionV>
                <wp:extent cx="152400" cy="0"/>
                <wp:effectExtent l="0" t="0" r="19050" b="1905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 Conector recto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0.2pt,34.95pt" to="142.2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" strokecolor="black [3213]"/>
            </w:pict>
          </mc:Fallback>
        </mc:AlternateContent>
      </w:r>
      <w:r w:rsidRPr="000B7A69">
        <w:rPr>
          <w:rFonts w:ascii="Verdana" w:eastAsia="Times New Roman" w:hAnsi="Verdana" w:cs="Times New Roman"/>
          <w:sz w:val="18"/>
          <w:szCs w:val="18"/>
          <w:lang w:eastAsia="es-ES"/>
        </w:rPr>
        <w:t>Una tabla de verdad como la de la derecha da la siguiente función booleana:</w:t>
      </w:r>
    </w:p>
    <w:p w:rsidR="000B7A69" w:rsidRPr="000B7A69" w:rsidRDefault="000B7A69" w:rsidP="000B7A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8"/>
          <w:szCs w:val="18"/>
          <w:lang w:val="en-US" w:eastAsia="es-ES"/>
        </w:rPr>
      </w:pPr>
      <w:r w:rsidRPr="000B7A69">
        <w:rPr>
          <w:rFonts w:ascii="Verdana" w:eastAsia="Times New Roman" w:hAnsi="Verdana" w:cs="Times New Roman"/>
          <w:b/>
          <w:bCs/>
          <w:sz w:val="18"/>
          <w:szCs w:val="18"/>
          <w:lang w:val="en-US" w:eastAsia="es-ES"/>
        </w:rPr>
        <w:t>F = ABC + AB C + A B C + A B C</w:t>
      </w:r>
    </w:p>
    <w:p w:rsidR="000B7A69" w:rsidRPr="000B7A69" w:rsidRDefault="000B7A69" w:rsidP="000B7A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es-ES"/>
        </w:rPr>
      </w:pPr>
      <w:r w:rsidRPr="000B7A69">
        <w:rPr>
          <w:rFonts w:ascii="Verdana" w:eastAsia="Times New Roman" w:hAnsi="Verdana" w:cs="Times New Roman"/>
          <w:sz w:val="18"/>
          <w:szCs w:val="18"/>
          <w:lang w:eastAsia="es-ES"/>
        </w:rPr>
        <w:t>Se ve claramente que la función es un reflejo del contenido de la tabla de verdad cuando F = "1"</w:t>
      </w:r>
    </w:p>
    <w:p w:rsidR="000B7A69" w:rsidRPr="000B7A69" w:rsidRDefault="000B7A69" w:rsidP="000B7A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es-ES"/>
        </w:rPr>
      </w:pPr>
      <w:r w:rsidRPr="000B7A69">
        <w:rPr>
          <w:rFonts w:ascii="Verdana" w:eastAsia="Times New Roman" w:hAnsi="Verdana" w:cs="Times New Roman"/>
          <w:sz w:val="18"/>
          <w:szCs w:val="18"/>
          <w:lang w:eastAsia="es-ES"/>
        </w:rPr>
        <w:t xml:space="preserve">Con esta ecuación se crea el </w:t>
      </w:r>
      <w:r w:rsidRPr="000B7A69">
        <w:rPr>
          <w:rFonts w:ascii="Verdana" w:eastAsia="Times New Roman" w:hAnsi="Verdana" w:cs="Times New Roman"/>
          <w:b/>
          <w:bCs/>
          <w:sz w:val="18"/>
          <w:szCs w:val="18"/>
          <w:lang w:eastAsia="es-ES"/>
        </w:rPr>
        <w:t xml:space="preserve">mapa de </w:t>
      </w:r>
      <w:proofErr w:type="spellStart"/>
      <w:r w:rsidRPr="000B7A69">
        <w:rPr>
          <w:rFonts w:ascii="Verdana" w:eastAsia="Times New Roman" w:hAnsi="Verdana" w:cs="Times New Roman"/>
          <w:b/>
          <w:bCs/>
          <w:sz w:val="18"/>
          <w:szCs w:val="18"/>
          <w:lang w:eastAsia="es-ES"/>
        </w:rPr>
        <w:t>Karnaugh</w:t>
      </w:r>
      <w:proofErr w:type="spellEnd"/>
      <w:r w:rsidRPr="000B7A69">
        <w:rPr>
          <w:rFonts w:ascii="Verdana" w:eastAsia="Times New Roman" w:hAnsi="Verdana" w:cs="Times New Roman"/>
          <w:sz w:val="18"/>
          <w:szCs w:val="18"/>
          <w:lang w:eastAsia="es-ES"/>
        </w:rPr>
        <w:t xml:space="preserve"> y se escogen los grupos. Se lograron hacer 3 grupos de dos "1"s cada uno.</w:t>
      </w:r>
    </w:p>
    <w:p w:rsidR="000B7A69" w:rsidRPr="000B7A69" w:rsidRDefault="000B7A69" w:rsidP="000B7A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es-ES"/>
        </w:rPr>
      </w:pPr>
      <w:r w:rsidRPr="000B7A69">
        <w:rPr>
          <w:rFonts w:ascii="Verdana" w:eastAsia="Times New Roman" w:hAnsi="Verdana" w:cs="Times New Roman"/>
          <w:noProof/>
          <w:sz w:val="18"/>
          <w:szCs w:val="18"/>
          <w:lang w:eastAsia="es-ES"/>
        </w:rPr>
        <w:drawing>
          <wp:anchor distT="95250" distB="95250" distL="381000" distR="381000" simplePos="0" relativeHeight="251658240" behindDoc="0" locked="0" layoutInCell="1" allowOverlap="0" wp14:anchorId="3D935953" wp14:editId="58D696C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638300" cy="971550"/>
            <wp:effectExtent l="0" t="0" r="0" b="0"/>
            <wp:wrapSquare wrapText="bothSides"/>
            <wp:docPr id="4" name="Imagen 4" descr="Grupos de &quot;1&quot; formados en ejemplo de mapa de karnaugh de 3 variables - Electrónica Unicr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upos de &quot;1&quot; formados en ejemplo de mapa de karnaugh de 3 variables - Electrónica Unicrom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7A69">
        <w:rPr>
          <w:rFonts w:ascii="Verdana" w:eastAsia="Times New Roman" w:hAnsi="Verdana" w:cs="Times New Roman"/>
          <w:sz w:val="18"/>
          <w:szCs w:val="18"/>
          <w:lang w:eastAsia="es-ES"/>
        </w:rPr>
        <w:t>Se puede ver que no es posible hacer grupos de 3, porque 3 no es potencia de 2. Se observa que hay una casilla que es compartida por los tres grupos.</w:t>
      </w:r>
    </w:p>
    <w:p w:rsidR="000B7A69" w:rsidRPr="000B7A69" w:rsidRDefault="000B7A69" w:rsidP="000B7A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es-ES"/>
        </w:rPr>
      </w:pPr>
      <w:r w:rsidRPr="000B7A69">
        <w:rPr>
          <w:rFonts w:ascii="Verdana" w:eastAsia="Times New Roman" w:hAnsi="Verdana" w:cs="Times New Roman"/>
          <w:sz w:val="18"/>
          <w:szCs w:val="18"/>
          <w:lang w:eastAsia="es-ES"/>
        </w:rPr>
        <w:t>La función simplificada es:</w:t>
      </w:r>
    </w:p>
    <w:p w:rsidR="000B7A69" w:rsidRPr="000B7A69" w:rsidRDefault="000B7A69" w:rsidP="000B7A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es-ES"/>
        </w:rPr>
      </w:pPr>
      <w:r w:rsidRPr="000B7A6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48EA68" wp14:editId="26555C58">
                <wp:simplePos x="0" y="0"/>
                <wp:positionH relativeFrom="column">
                  <wp:posOffset>2034540</wp:posOffset>
                </wp:positionH>
                <wp:positionV relativeFrom="paragraph">
                  <wp:posOffset>1905</wp:posOffset>
                </wp:positionV>
                <wp:extent cx="152400" cy="0"/>
                <wp:effectExtent l="0" t="0" r="19050" b="190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9 Conector recto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0.2pt,.15pt" to="172.2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" strokecolor="black [3213]"/>
            </w:pict>
          </mc:Fallback>
        </mc:AlternateContent>
      </w:r>
      <w:r w:rsidRPr="000B7A6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50ACC5" wp14:editId="4800B21F">
                <wp:simplePos x="0" y="0"/>
                <wp:positionH relativeFrom="column">
                  <wp:posOffset>1653540</wp:posOffset>
                </wp:positionH>
                <wp:positionV relativeFrom="paragraph">
                  <wp:posOffset>1905</wp:posOffset>
                </wp:positionV>
                <wp:extent cx="161925" cy="9526"/>
                <wp:effectExtent l="0" t="0" r="28575" b="28575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1925" cy="952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8 Conector recto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2pt,.15pt" to="142.9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" strokecolor="black [3213]"/>
            </w:pict>
          </mc:Fallback>
        </mc:AlternateContent>
      </w:r>
      <w:r w:rsidRPr="000B7A6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86AFC6" wp14:editId="071224E9">
                <wp:simplePos x="0" y="0"/>
                <wp:positionH relativeFrom="column">
                  <wp:posOffset>1348740</wp:posOffset>
                </wp:positionH>
                <wp:positionV relativeFrom="paragraph">
                  <wp:posOffset>11430</wp:posOffset>
                </wp:positionV>
                <wp:extent cx="152400" cy="0"/>
                <wp:effectExtent l="0" t="0" r="19050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7 Conector recto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6.2pt,.9pt" to="118.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" strokecolor="black [3213]"/>
            </w:pict>
          </mc:Fallback>
        </mc:AlternateContent>
      </w:r>
      <w:r w:rsidRPr="000B7A69">
        <w:rPr>
          <w:rFonts w:ascii="Verdana" w:eastAsia="Times New Roman" w:hAnsi="Verdana" w:cs="Times New Roman"/>
          <w:b/>
          <w:bCs/>
          <w:sz w:val="18"/>
          <w:szCs w:val="18"/>
          <w:lang w:eastAsia="es-ES"/>
        </w:rPr>
        <w:t xml:space="preserve">F = AB + A C + B C </w:t>
      </w:r>
    </w:p>
    <w:p w:rsidR="000B7A69" w:rsidRPr="000B7A69" w:rsidRDefault="000B7A69" w:rsidP="000B7A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es-ES"/>
        </w:rPr>
      </w:pPr>
      <w:r w:rsidRPr="000B7A69">
        <w:rPr>
          <w:rFonts w:ascii="Verdana" w:eastAsia="Times New Roman" w:hAnsi="Verdana" w:cs="Times New Roman"/>
          <w:sz w:val="18"/>
          <w:szCs w:val="18"/>
          <w:lang w:eastAsia="es-ES"/>
        </w:rPr>
        <w:t>Grupo en azul: AB, grupo marrón</w:t>
      </w:r>
      <w:proofErr w:type="gramStart"/>
      <w:r w:rsidRPr="000B7A69">
        <w:rPr>
          <w:rFonts w:ascii="Verdana" w:eastAsia="Times New Roman" w:hAnsi="Verdana" w:cs="Times New Roman"/>
          <w:sz w:val="18"/>
          <w:szCs w:val="18"/>
          <w:lang w:eastAsia="es-ES"/>
        </w:rPr>
        <w:t>:AC</w:t>
      </w:r>
      <w:proofErr w:type="gramEnd"/>
      <w:r w:rsidRPr="000B7A69">
        <w:rPr>
          <w:rFonts w:ascii="Verdana" w:eastAsia="Times New Roman" w:hAnsi="Verdana" w:cs="Times New Roman"/>
          <w:sz w:val="18"/>
          <w:szCs w:val="18"/>
          <w:lang w:eastAsia="es-ES"/>
        </w:rPr>
        <w:t xml:space="preserve">, grupo </w:t>
      </w:r>
      <w:proofErr w:type="spellStart"/>
      <w:r w:rsidRPr="000B7A69">
        <w:rPr>
          <w:rFonts w:ascii="Verdana" w:eastAsia="Times New Roman" w:hAnsi="Verdana" w:cs="Times New Roman"/>
          <w:sz w:val="18"/>
          <w:szCs w:val="18"/>
          <w:lang w:eastAsia="es-ES"/>
        </w:rPr>
        <w:t>ve</w:t>
      </w:r>
      <w:bookmarkStart w:id="0" w:name="_GoBack"/>
      <w:bookmarkEnd w:id="0"/>
      <w:r w:rsidRPr="000B7A69">
        <w:rPr>
          <w:rFonts w:ascii="Verdana" w:eastAsia="Times New Roman" w:hAnsi="Verdana" w:cs="Times New Roman"/>
          <w:sz w:val="18"/>
          <w:szCs w:val="18"/>
          <w:lang w:eastAsia="es-ES"/>
        </w:rPr>
        <w:t>rde:BC</w:t>
      </w:r>
      <w:proofErr w:type="spellEnd"/>
    </w:p>
    <w:p w:rsidR="00F5460D" w:rsidRPr="000B7A69" w:rsidRDefault="005E4A82"/>
    <w:sectPr w:rsidR="00F5460D" w:rsidRPr="000B7A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A69"/>
    <w:rsid w:val="000B7A69"/>
    <w:rsid w:val="00387C78"/>
    <w:rsid w:val="005E4A82"/>
    <w:rsid w:val="00A10B87"/>
    <w:rsid w:val="00DA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B7A69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0B7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ilad1">
    <w:name w:val="il_ad1"/>
    <w:basedOn w:val="Fuentedeprrafopredeter"/>
    <w:rsid w:val="000B7A69"/>
    <w:rPr>
      <w:vanish w:val="0"/>
      <w:webHidden w:val="0"/>
      <w:color w:val="009900"/>
      <w:u w:val="single"/>
      <w:specVanish w:val="0"/>
    </w:rPr>
  </w:style>
  <w:style w:type="character" w:customStyle="1" w:styleId="ilad2">
    <w:name w:val="il_ad2"/>
    <w:basedOn w:val="Fuentedeprrafopredeter"/>
    <w:rsid w:val="000B7A69"/>
    <w:rPr>
      <w:vanish w:val="0"/>
      <w:webHidden w:val="0"/>
      <w:color w:val="009900"/>
      <w:u w:val="single"/>
      <w:specVanish w:val="0"/>
    </w:rPr>
  </w:style>
  <w:style w:type="character" w:customStyle="1" w:styleId="wrc116">
    <w:name w:val="wrc116"/>
    <w:basedOn w:val="Fuentedeprrafopredeter"/>
    <w:rsid w:val="000B7A69"/>
    <w:rPr>
      <w:vanish/>
      <w:webHidden w:val="0"/>
      <w:specVanish w:val="0"/>
    </w:rPr>
  </w:style>
  <w:style w:type="character" w:styleId="Textoennegrita">
    <w:name w:val="Strong"/>
    <w:basedOn w:val="Fuentedeprrafopredeter"/>
    <w:uiPriority w:val="22"/>
    <w:qFormat/>
    <w:rsid w:val="000B7A6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7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7A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B7A69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0B7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ilad1">
    <w:name w:val="il_ad1"/>
    <w:basedOn w:val="Fuentedeprrafopredeter"/>
    <w:rsid w:val="000B7A69"/>
    <w:rPr>
      <w:vanish w:val="0"/>
      <w:webHidden w:val="0"/>
      <w:color w:val="009900"/>
      <w:u w:val="single"/>
      <w:specVanish w:val="0"/>
    </w:rPr>
  </w:style>
  <w:style w:type="character" w:customStyle="1" w:styleId="ilad2">
    <w:name w:val="il_ad2"/>
    <w:basedOn w:val="Fuentedeprrafopredeter"/>
    <w:rsid w:val="000B7A69"/>
    <w:rPr>
      <w:vanish w:val="0"/>
      <w:webHidden w:val="0"/>
      <w:color w:val="009900"/>
      <w:u w:val="single"/>
      <w:specVanish w:val="0"/>
    </w:rPr>
  </w:style>
  <w:style w:type="character" w:customStyle="1" w:styleId="wrc116">
    <w:name w:val="wrc116"/>
    <w:basedOn w:val="Fuentedeprrafopredeter"/>
    <w:rsid w:val="000B7A69"/>
    <w:rPr>
      <w:vanish/>
      <w:webHidden w:val="0"/>
      <w:specVanish w:val="0"/>
    </w:rPr>
  </w:style>
  <w:style w:type="character" w:styleId="Textoennegrita">
    <w:name w:val="Strong"/>
    <w:basedOn w:val="Fuentedeprrafopredeter"/>
    <w:uiPriority w:val="22"/>
    <w:qFormat/>
    <w:rsid w:val="000B7A6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7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7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72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8101">
                  <w:marLeft w:val="0"/>
                  <w:marRight w:val="27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4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32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70354">
                  <w:marLeft w:val="0"/>
                  <w:marRight w:val="27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unicrom.com/dig_tabla_verdad.asp" TargetMode="External"/><Relationship Id="rId11" Type="http://schemas.openxmlformats.org/officeDocument/2006/relationships/image" Target="media/image5.gif"/><Relationship Id="rId5" Type="http://schemas.openxmlformats.org/officeDocument/2006/relationships/hyperlink" Target="http://www.unicrom.com/Tut_circuitoslogicos.asp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1107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</dc:creator>
  <cp:lastModifiedBy>MALEC</cp:lastModifiedBy>
  <cp:revision>3</cp:revision>
  <dcterms:created xsi:type="dcterms:W3CDTF">2011-04-11T16:02:00Z</dcterms:created>
  <dcterms:modified xsi:type="dcterms:W3CDTF">2011-04-11T16:18:00Z</dcterms:modified>
</cp:coreProperties>
</file>